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44" w:rsidRDefault="00EF6544" w:rsidP="00EF65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</w:pPr>
    </w:p>
    <w:p w:rsidR="00EF6544" w:rsidRDefault="006B15FE" w:rsidP="00EF654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</w:pPr>
      <w:r w:rsidRPr="006B15FE">
        <w:rPr>
          <w:rFonts w:ascii="Verdana" w:eastAsia="Times New Roman" w:hAnsi="Verdana" w:cs="Times New Roman"/>
          <w:b/>
          <w:bCs/>
          <w:noProof/>
          <w:color w:val="052635"/>
          <w:sz w:val="18"/>
          <w:szCs w:val="1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3" name="Рисунок 13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83" w:rsidRDefault="007F0D83" w:rsidP="007F0D8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</w:pPr>
    </w:p>
    <w:p w:rsidR="007F0D83" w:rsidRDefault="007F0D83" w:rsidP="007F0D83">
      <w:pPr>
        <w:spacing w:after="0" w:line="240" w:lineRule="auto"/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</w:pPr>
    </w:p>
    <w:p w:rsidR="007F0D83" w:rsidRDefault="007F0D83" w:rsidP="007F0D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E649C">
        <w:rPr>
          <w:rFonts w:ascii="Times New Roman" w:hAnsi="Times New Roman" w:cs="Times New Roman"/>
          <w:b/>
          <w:sz w:val="28"/>
          <w:szCs w:val="28"/>
        </w:rPr>
        <w:t xml:space="preserve">Совет Вимовского сельского поселения        </w:t>
      </w:r>
    </w:p>
    <w:p w:rsidR="007F0D83" w:rsidRPr="007F0D83" w:rsidRDefault="007F0D83" w:rsidP="007F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49C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7F0D83" w:rsidRPr="00397AC5" w:rsidRDefault="007F0D83" w:rsidP="007F0D83">
      <w:pPr>
        <w:pStyle w:val="a3"/>
        <w:rPr>
          <w:sz w:val="28"/>
          <w:szCs w:val="28"/>
        </w:rPr>
      </w:pPr>
      <w:proofErr w:type="gramStart"/>
      <w:r w:rsidRPr="00397AC5">
        <w:rPr>
          <w:sz w:val="28"/>
          <w:szCs w:val="28"/>
        </w:rPr>
        <w:t>Р</w:t>
      </w:r>
      <w:proofErr w:type="gramEnd"/>
      <w:r w:rsidRPr="00397AC5">
        <w:rPr>
          <w:sz w:val="28"/>
          <w:szCs w:val="28"/>
        </w:rPr>
        <w:t xml:space="preserve"> Е Ш Е Н И Е</w:t>
      </w:r>
    </w:p>
    <w:p w:rsidR="007F0D83" w:rsidRPr="00397AC5" w:rsidRDefault="007F0D83" w:rsidP="007F0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AC5">
        <w:t>«</w:t>
      </w:r>
      <w:r w:rsidR="006B15FE" w:rsidRPr="00397AC5">
        <w:rPr>
          <w:rFonts w:ascii="Times New Roman" w:hAnsi="Times New Roman" w:cs="Times New Roman"/>
          <w:sz w:val="28"/>
          <w:szCs w:val="28"/>
        </w:rPr>
        <w:t>17</w:t>
      </w:r>
      <w:r w:rsidRPr="00397AC5">
        <w:rPr>
          <w:rFonts w:ascii="Times New Roman" w:hAnsi="Times New Roman" w:cs="Times New Roman"/>
          <w:sz w:val="28"/>
          <w:szCs w:val="28"/>
        </w:rPr>
        <w:t xml:space="preserve">» </w:t>
      </w:r>
      <w:r w:rsidR="006B15FE" w:rsidRPr="00397AC5">
        <w:rPr>
          <w:rFonts w:ascii="Times New Roman" w:hAnsi="Times New Roman" w:cs="Times New Roman"/>
          <w:sz w:val="28"/>
          <w:szCs w:val="28"/>
        </w:rPr>
        <w:t>ноября</w:t>
      </w:r>
      <w:r w:rsidRPr="00397AC5">
        <w:rPr>
          <w:rFonts w:ascii="Times New Roman" w:hAnsi="Times New Roman" w:cs="Times New Roman"/>
          <w:sz w:val="28"/>
          <w:szCs w:val="28"/>
        </w:rPr>
        <w:t xml:space="preserve">  201</w:t>
      </w:r>
      <w:r w:rsidR="00625B89" w:rsidRPr="00397AC5">
        <w:rPr>
          <w:rFonts w:ascii="Times New Roman" w:hAnsi="Times New Roman" w:cs="Times New Roman"/>
          <w:sz w:val="28"/>
          <w:szCs w:val="28"/>
        </w:rPr>
        <w:t>4</w:t>
      </w:r>
      <w:r w:rsidRPr="00397AC5">
        <w:rPr>
          <w:rFonts w:ascii="Times New Roman" w:hAnsi="Times New Roman" w:cs="Times New Roman"/>
          <w:sz w:val="28"/>
          <w:szCs w:val="28"/>
        </w:rPr>
        <w:t xml:space="preserve"> г.</w:t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  <w:t xml:space="preserve">                № </w:t>
      </w:r>
      <w:r w:rsidR="006B15FE" w:rsidRPr="00397AC5">
        <w:rPr>
          <w:rFonts w:ascii="Times New Roman" w:hAnsi="Times New Roman" w:cs="Times New Roman"/>
          <w:sz w:val="28"/>
          <w:szCs w:val="28"/>
        </w:rPr>
        <w:t>3</w:t>
      </w:r>
    </w:p>
    <w:p w:rsidR="007F0D83" w:rsidRPr="00397AC5" w:rsidRDefault="007F0D83" w:rsidP="007F0D83">
      <w:pPr>
        <w:jc w:val="both"/>
        <w:rPr>
          <w:rFonts w:ascii="Times New Roman" w:hAnsi="Times New Roman" w:cs="Times New Roman"/>
          <w:sz w:val="28"/>
          <w:szCs w:val="28"/>
        </w:rPr>
      </w:pPr>
      <w:r w:rsidRPr="00397AC5">
        <w:rPr>
          <w:rFonts w:ascii="Times New Roman" w:hAnsi="Times New Roman" w:cs="Times New Roman"/>
          <w:sz w:val="28"/>
          <w:szCs w:val="28"/>
        </w:rPr>
        <w:t xml:space="preserve">п. Вимовец </w:t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Pr="00397AC5">
        <w:rPr>
          <w:rFonts w:ascii="Times New Roman" w:hAnsi="Times New Roman" w:cs="Times New Roman"/>
          <w:sz w:val="28"/>
          <w:szCs w:val="28"/>
        </w:rPr>
        <w:tab/>
      </w:r>
      <w:r w:rsidR="006B15FE" w:rsidRPr="00397AC5">
        <w:rPr>
          <w:rFonts w:ascii="Times New Roman" w:hAnsi="Times New Roman" w:cs="Times New Roman"/>
          <w:sz w:val="28"/>
          <w:szCs w:val="28"/>
        </w:rPr>
        <w:tab/>
      </w:r>
      <w:r w:rsidR="006B15FE" w:rsidRPr="00397AC5">
        <w:rPr>
          <w:rFonts w:ascii="Times New Roman" w:hAnsi="Times New Roman" w:cs="Times New Roman"/>
          <w:sz w:val="28"/>
          <w:szCs w:val="28"/>
        </w:rPr>
        <w:tab/>
      </w:r>
      <w:r w:rsidR="006B15FE" w:rsidRPr="00397AC5">
        <w:rPr>
          <w:rFonts w:ascii="Times New Roman" w:hAnsi="Times New Roman" w:cs="Times New Roman"/>
          <w:sz w:val="28"/>
          <w:szCs w:val="28"/>
        </w:rPr>
        <w:tab/>
        <w:t xml:space="preserve">                Протокол  № 3</w:t>
      </w:r>
    </w:p>
    <w:p w:rsidR="00EF6544" w:rsidRDefault="00EF6544" w:rsidP="007F0D83">
      <w:pPr>
        <w:spacing w:after="0" w:line="240" w:lineRule="auto"/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</w:pPr>
    </w:p>
    <w:p w:rsidR="00EF6544" w:rsidRDefault="00A1728A" w:rsidP="00A1728A">
      <w:pPr>
        <w:spacing w:after="0" w:line="240" w:lineRule="auto"/>
        <w:jc w:val="center"/>
        <w:rPr>
          <w:b/>
          <w:sz w:val="28"/>
          <w:szCs w:val="28"/>
        </w:rPr>
      </w:pPr>
      <w:r w:rsidRPr="007F41AD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ние Совета Вимовского сельского </w:t>
      </w:r>
      <w:r w:rsidRPr="007F41A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 Усть-Лабинского района от</w:t>
      </w:r>
      <w:r w:rsidRPr="002A6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 ноября 2013г. №5, протокол№51 «</w:t>
      </w:r>
      <w:r w:rsidRPr="002A632A">
        <w:rPr>
          <w:b/>
          <w:sz w:val="28"/>
          <w:szCs w:val="28"/>
        </w:rPr>
        <w:t xml:space="preserve">Об утверждении нормативов потребления питьевой воды и расценок на услуги, оказываемые населению МБУ «Старт» </w:t>
      </w:r>
      <w:r>
        <w:rPr>
          <w:b/>
          <w:sz w:val="28"/>
          <w:szCs w:val="28"/>
        </w:rPr>
        <w:t xml:space="preserve"> </w:t>
      </w:r>
      <w:r w:rsidRPr="002A632A">
        <w:rPr>
          <w:b/>
          <w:sz w:val="28"/>
          <w:szCs w:val="28"/>
        </w:rPr>
        <w:t>в Вимовском сельском поселении</w:t>
      </w:r>
      <w:r>
        <w:rPr>
          <w:b/>
          <w:sz w:val="28"/>
          <w:szCs w:val="28"/>
        </w:rPr>
        <w:t xml:space="preserve"> </w:t>
      </w:r>
      <w:r w:rsidRPr="002A632A">
        <w:rPr>
          <w:b/>
          <w:sz w:val="28"/>
          <w:szCs w:val="28"/>
        </w:rPr>
        <w:t>Усть-Лабинского района</w:t>
      </w:r>
      <w:r>
        <w:rPr>
          <w:b/>
          <w:sz w:val="28"/>
          <w:szCs w:val="28"/>
        </w:rPr>
        <w:t>»</w:t>
      </w:r>
    </w:p>
    <w:p w:rsidR="00A1728A" w:rsidRPr="007F41AD" w:rsidRDefault="00A1728A" w:rsidP="00A17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28A" w:rsidRPr="006B15FE" w:rsidRDefault="00A1728A" w:rsidP="00A172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32A">
        <w:rPr>
          <w:sz w:val="28"/>
          <w:szCs w:val="28"/>
        </w:rPr>
        <w:t xml:space="preserve">В </w:t>
      </w:r>
      <w:r w:rsidRPr="006B15FE">
        <w:rPr>
          <w:rFonts w:ascii="Times New Roman" w:hAnsi="Times New Roman" w:cs="Times New Roman"/>
          <w:sz w:val="28"/>
          <w:szCs w:val="28"/>
        </w:rPr>
        <w:t xml:space="preserve">целях рационального использования питьевой воды жителями домов (квартир) в Вимовском сельском поселении </w:t>
      </w:r>
      <w:proofErr w:type="spellStart"/>
      <w:r w:rsidRPr="006B15F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B15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B15F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B15FE">
        <w:rPr>
          <w:rFonts w:ascii="Times New Roman" w:hAnsi="Times New Roman" w:cs="Times New Roman"/>
          <w:sz w:val="28"/>
          <w:szCs w:val="28"/>
        </w:rPr>
        <w:t xml:space="preserve"> района, Совет Вимовского сельского поселения Усть-Лабинского района решил:</w:t>
      </w:r>
    </w:p>
    <w:p w:rsidR="007F41AD" w:rsidRPr="006B15FE" w:rsidRDefault="00A1728A" w:rsidP="007F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решение Совета Вимовского сельского поселения Усть</w:t>
      </w: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-Лабинского района от 01 ноября  2013г № 5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</w:t>
      </w: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</w:t>
      </w:r>
      <w:r w:rsidRPr="006B15FE">
        <w:rPr>
          <w:rFonts w:ascii="Times New Roman" w:hAnsi="Times New Roman" w:cs="Times New Roman"/>
          <w:sz w:val="28"/>
          <w:szCs w:val="28"/>
        </w:rPr>
        <w:t>Об утверждении нормативов потребления питьевой воды и расценок на услуги, оказываемые населению МБУ «Старт»  в Вимовском сельском поселении Усть-Лабинского района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 </w:t>
      </w:r>
    </w:p>
    <w:p w:rsidR="007F41AD" w:rsidRPr="006B15FE" w:rsidRDefault="000E7C1E" w:rsidP="007F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приложения № 2 «</w:t>
      </w:r>
      <w:r w:rsidRPr="006B15FE">
        <w:rPr>
          <w:rFonts w:ascii="Times New Roman" w:hAnsi="Times New Roman" w:cs="Times New Roman"/>
          <w:sz w:val="28"/>
          <w:szCs w:val="28"/>
        </w:rPr>
        <w:t>расценки на услуги, оказываемые населению МБУ «Старт» Вимовского сельского поселения Усть-Лабинского района на 2014 год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редакции, согласно приложению № 1. </w:t>
      </w:r>
    </w:p>
    <w:p w:rsidR="007F41AD" w:rsidRPr="006B15FE" w:rsidRDefault="000E7C1E" w:rsidP="007F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 Вимовского сельского поселения Усть-Лабинского района (</w:t>
      </w: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Рогачевой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решение в установленном порядке и </w:t>
      </w:r>
      <w:proofErr w:type="gramStart"/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муниципального образования Усть-Лабинский район в сети «Интернет». </w:t>
      </w:r>
    </w:p>
    <w:p w:rsidR="00ED127C" w:rsidRPr="006B15FE" w:rsidRDefault="000E7C1E" w:rsidP="007F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544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обнародования</w:t>
      </w:r>
      <w:r w:rsidR="00625B89" w:rsidRPr="006B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44" w:rsidRPr="006B15FE" w:rsidRDefault="00EF6544" w:rsidP="007F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89" w:rsidRPr="006B15FE" w:rsidRDefault="00625B89" w:rsidP="007F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89" w:rsidRPr="006B15FE" w:rsidRDefault="00625B89" w:rsidP="007F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89" w:rsidRPr="006B15FE" w:rsidRDefault="00625B89" w:rsidP="007F4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544" w:rsidRPr="006B15FE" w:rsidRDefault="000E7C1E" w:rsidP="007F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E">
        <w:rPr>
          <w:rFonts w:ascii="Times New Roman" w:hAnsi="Times New Roman" w:cs="Times New Roman"/>
          <w:sz w:val="28"/>
          <w:szCs w:val="28"/>
        </w:rPr>
        <w:t>Глава</w:t>
      </w:r>
      <w:r w:rsidR="00EF6544" w:rsidRPr="006B15FE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</w:t>
      </w:r>
    </w:p>
    <w:p w:rsidR="007F41AD" w:rsidRPr="006B15FE" w:rsidRDefault="00EF6544" w:rsidP="007F4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FE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</w:t>
      </w:r>
      <w:r w:rsidR="00625B89" w:rsidRPr="006B15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15FE">
        <w:rPr>
          <w:rFonts w:ascii="Times New Roman" w:hAnsi="Times New Roman" w:cs="Times New Roman"/>
          <w:sz w:val="28"/>
          <w:szCs w:val="28"/>
        </w:rPr>
        <w:t xml:space="preserve">       </w:t>
      </w:r>
      <w:r w:rsidR="000E7C1E" w:rsidRPr="006B15FE">
        <w:rPr>
          <w:rFonts w:ascii="Times New Roman" w:hAnsi="Times New Roman" w:cs="Times New Roman"/>
          <w:sz w:val="28"/>
          <w:szCs w:val="28"/>
        </w:rPr>
        <w:t>Е.В. Марушков</w:t>
      </w:r>
    </w:p>
    <w:p w:rsidR="000E7C1E" w:rsidRPr="00F40021" w:rsidRDefault="000E7C1E" w:rsidP="000E7C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E7C1E" w:rsidRPr="00F40021" w:rsidRDefault="000E7C1E" w:rsidP="000E7C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Совета Вимовского сельского поселения </w:t>
      </w:r>
    </w:p>
    <w:p w:rsidR="000E7C1E" w:rsidRPr="00F40021" w:rsidRDefault="006B15FE" w:rsidP="000E7C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Усть-Лабинского района от  17 ноября 2014года №3</w:t>
      </w:r>
    </w:p>
    <w:p w:rsidR="000E7C1E" w:rsidRPr="00F40021" w:rsidRDefault="006B15FE" w:rsidP="000E7C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№3</w:t>
      </w:r>
    </w:p>
    <w:p w:rsidR="000E7C1E" w:rsidRPr="00F40021" w:rsidRDefault="000E7C1E" w:rsidP="000E7C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C1E" w:rsidRPr="00F40021" w:rsidRDefault="000E7C1E" w:rsidP="000E7C1E">
      <w:pPr>
        <w:spacing w:before="20"/>
        <w:ind w:left="51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:rsidR="000E7C1E" w:rsidRPr="00F40021" w:rsidRDefault="000E7C1E" w:rsidP="000E7C1E">
      <w:pPr>
        <w:spacing w:before="20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F40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Вимовского сельского поселения </w:t>
      </w:r>
    </w:p>
    <w:p w:rsidR="000E7C1E" w:rsidRPr="00F40021" w:rsidRDefault="000E7C1E" w:rsidP="000E7C1E">
      <w:pPr>
        <w:spacing w:before="20"/>
        <w:ind w:left="5160"/>
        <w:jc w:val="right"/>
        <w:rPr>
          <w:rFonts w:ascii="Times New Roman" w:hAnsi="Times New Roman" w:cs="Times New Roman"/>
          <w:sz w:val="28"/>
          <w:szCs w:val="28"/>
        </w:rPr>
      </w:pPr>
      <w:r w:rsidRPr="00F40021">
        <w:rPr>
          <w:rFonts w:ascii="Times New Roman" w:hAnsi="Times New Roman" w:cs="Times New Roman"/>
          <w:color w:val="007F00"/>
          <w:sz w:val="28"/>
          <w:szCs w:val="28"/>
        </w:rPr>
        <w:t>_______</w:t>
      </w:r>
      <w:r w:rsidRPr="00F40021">
        <w:rPr>
          <w:rFonts w:ascii="Times New Roman" w:hAnsi="Times New Roman" w:cs="Times New Roman"/>
          <w:sz w:val="28"/>
          <w:szCs w:val="28"/>
        </w:rPr>
        <w:t>Е.В. Марушков</w:t>
      </w:r>
    </w:p>
    <w:p w:rsidR="000E7C1E" w:rsidRPr="00F40021" w:rsidRDefault="000E7C1E" w:rsidP="000E7C1E">
      <w:pPr>
        <w:pStyle w:val="FR1"/>
        <w:jc w:val="both"/>
      </w:pPr>
    </w:p>
    <w:p w:rsidR="000E7C1E" w:rsidRPr="00F40021" w:rsidRDefault="000E7C1E" w:rsidP="000E7C1E">
      <w:pPr>
        <w:pStyle w:val="FR1"/>
      </w:pPr>
      <w:r w:rsidRPr="00F40021">
        <w:t>Расценки на 2014 год</w:t>
      </w:r>
    </w:p>
    <w:p w:rsidR="00F40021" w:rsidRPr="00F40021" w:rsidRDefault="00F40021" w:rsidP="00F40021">
      <w:pPr>
        <w:pStyle w:val="FR1"/>
      </w:pPr>
      <w:r w:rsidRPr="00F40021">
        <w:t>Расценки на 2014 год</w:t>
      </w:r>
    </w:p>
    <w:tbl>
      <w:tblPr>
        <w:tblW w:w="9924" w:type="dxa"/>
        <w:tblInd w:w="-70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9"/>
        <w:gridCol w:w="2835"/>
      </w:tblGrid>
      <w:tr w:rsidR="00F40021" w:rsidRPr="00F40021" w:rsidTr="00F40021">
        <w:trPr>
          <w:trHeight w:hRule="exact" w:val="42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0021">
              <w:rPr>
                <w:rFonts w:ascii="Times New Roman" w:hAnsi="Times New Roman" w:cs="Times New Roman"/>
                <w:color w:val="007F00"/>
                <w:sz w:val="28"/>
                <w:szCs w:val="28"/>
              </w:rPr>
              <w:t>.</w:t>
            </w: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 xml:space="preserve"> Пахота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50 руб./сот.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021" w:rsidRPr="00F40021" w:rsidTr="00F40021">
        <w:trPr>
          <w:trHeight w:hRule="exact" w:val="42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2. Культивация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40,0 руб./сот.</w:t>
            </w:r>
          </w:p>
        </w:tc>
      </w:tr>
      <w:tr w:rsidR="00F40021" w:rsidRPr="00F40021" w:rsidTr="00F40021">
        <w:trPr>
          <w:trHeight w:hRule="exact" w:val="42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3. Кошение сорной растительности трактором МТЗ 82,1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50,0 руб./сот.</w:t>
            </w:r>
          </w:p>
        </w:tc>
      </w:tr>
      <w:tr w:rsidR="00F40021" w:rsidRPr="00F40021" w:rsidTr="00F40021">
        <w:trPr>
          <w:trHeight w:hRule="exact" w:val="961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Повременная работа трактора и тележки - для юридических лиц - для физических лиц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450 руб./час 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 руб./сутки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0021" w:rsidRPr="00F40021" w:rsidTr="00F40021">
        <w:trPr>
          <w:trHeight w:hRule="exact" w:val="46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Транспортные работы трактора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руб./</w:t>
            </w:r>
            <w:proofErr w:type="gramStart"/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0021" w:rsidRPr="00F40021" w:rsidTr="00F40021">
        <w:trPr>
          <w:trHeight w:hRule="exact" w:val="954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7F00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0021">
              <w:rPr>
                <w:rFonts w:ascii="Times New Roman" w:hAnsi="Times New Roman" w:cs="Times New Roman"/>
                <w:color w:val="007F00"/>
                <w:sz w:val="28"/>
                <w:szCs w:val="28"/>
              </w:rPr>
              <w:t>.</w:t>
            </w: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Ликвидация стихийного мусора с 1 куб. </w:t>
            </w:r>
            <w:proofErr w:type="gramStart"/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 xml:space="preserve">  для юридических лиц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60 руб</w:t>
            </w:r>
            <w:proofErr w:type="gramStart"/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sz w:val="28"/>
                <w:szCs w:val="28"/>
              </w:rPr>
              <w:t>120руб./м3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40021" w:rsidRPr="00F40021" w:rsidTr="00F40021">
        <w:trPr>
          <w:trHeight w:hRule="exact" w:val="450"/>
        </w:trPr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Кошение сорной растительности </w:t>
            </w:r>
            <w:proofErr w:type="spellStart"/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мото-косой</w:t>
            </w:r>
            <w:proofErr w:type="spellEnd"/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 руб./сот.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0021" w:rsidRPr="00F40021" w:rsidTr="00F40021">
        <w:trPr>
          <w:trHeight w:hRule="exact" w:val="473"/>
        </w:trPr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Работа погрузчика</w:t>
            </w: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1" w:rsidRPr="00F40021" w:rsidRDefault="00F40021" w:rsidP="00274C22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 руб. /час</w:t>
            </w:r>
          </w:p>
        </w:tc>
      </w:tr>
    </w:tbl>
    <w:p w:rsidR="00F40021" w:rsidRPr="00F40021" w:rsidRDefault="00F40021" w:rsidP="00F40021">
      <w:pPr>
        <w:rPr>
          <w:rFonts w:ascii="Times New Roman" w:hAnsi="Times New Roman" w:cs="Times New Roman"/>
          <w:sz w:val="28"/>
          <w:szCs w:val="28"/>
        </w:rPr>
      </w:pPr>
    </w:p>
    <w:p w:rsidR="000E7C1E" w:rsidRPr="00F40021" w:rsidRDefault="000E7C1E" w:rsidP="000E7C1E">
      <w:pPr>
        <w:rPr>
          <w:rFonts w:ascii="Times New Roman" w:hAnsi="Times New Roman" w:cs="Times New Roman"/>
          <w:sz w:val="28"/>
          <w:szCs w:val="28"/>
        </w:rPr>
      </w:pPr>
      <w:r w:rsidRPr="00F40021">
        <w:rPr>
          <w:rFonts w:ascii="Times New Roman" w:hAnsi="Times New Roman" w:cs="Times New Roman"/>
          <w:sz w:val="28"/>
          <w:szCs w:val="28"/>
        </w:rPr>
        <w:t xml:space="preserve">     Директор МБУ «Старт»                                     </w:t>
      </w:r>
      <w:r w:rsidR="006B15FE" w:rsidRPr="00F400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0021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F40021"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</w:p>
    <w:sectPr w:rsidR="000E7C1E" w:rsidRPr="00F40021" w:rsidSect="00510F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BF" w:rsidRDefault="00CF3FBF" w:rsidP="00F72E62">
      <w:pPr>
        <w:spacing w:after="0" w:line="240" w:lineRule="auto"/>
      </w:pPr>
      <w:r>
        <w:separator/>
      </w:r>
    </w:p>
  </w:endnote>
  <w:endnote w:type="continuationSeparator" w:id="0">
    <w:p w:rsidR="00CF3FBF" w:rsidRDefault="00CF3FBF" w:rsidP="00F7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BF" w:rsidRDefault="00CF3FBF" w:rsidP="00F72E62">
      <w:pPr>
        <w:spacing w:after="0" w:line="240" w:lineRule="auto"/>
      </w:pPr>
      <w:r>
        <w:separator/>
      </w:r>
    </w:p>
  </w:footnote>
  <w:footnote w:type="continuationSeparator" w:id="0">
    <w:p w:rsidR="00CF3FBF" w:rsidRDefault="00CF3FBF" w:rsidP="00F7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62" w:rsidRPr="00745DA7" w:rsidRDefault="00397AC5" w:rsidP="00397AC5">
    <w:pPr>
      <w:pStyle w:val="a6"/>
      <w:jc w:val="right"/>
      <w:rPr>
        <w:b/>
      </w:rPr>
    </w:pPr>
    <w:r>
      <w:rPr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44"/>
    <w:rsid w:val="000E7C1E"/>
    <w:rsid w:val="00100E25"/>
    <w:rsid w:val="00167BE6"/>
    <w:rsid w:val="001A1693"/>
    <w:rsid w:val="001B4780"/>
    <w:rsid w:val="001D0C8A"/>
    <w:rsid w:val="002769D9"/>
    <w:rsid w:val="002B396B"/>
    <w:rsid w:val="003123B6"/>
    <w:rsid w:val="00397AC5"/>
    <w:rsid w:val="004044AF"/>
    <w:rsid w:val="00510FD0"/>
    <w:rsid w:val="00625B89"/>
    <w:rsid w:val="006B15FE"/>
    <w:rsid w:val="006C5B78"/>
    <w:rsid w:val="006F787A"/>
    <w:rsid w:val="00745DA7"/>
    <w:rsid w:val="007519AC"/>
    <w:rsid w:val="00793C85"/>
    <w:rsid w:val="007F0D83"/>
    <w:rsid w:val="007F41AD"/>
    <w:rsid w:val="0091725B"/>
    <w:rsid w:val="00A1728A"/>
    <w:rsid w:val="00A71321"/>
    <w:rsid w:val="00AC7E37"/>
    <w:rsid w:val="00B67160"/>
    <w:rsid w:val="00BB234E"/>
    <w:rsid w:val="00BC434B"/>
    <w:rsid w:val="00BC6123"/>
    <w:rsid w:val="00BF640F"/>
    <w:rsid w:val="00C226CC"/>
    <w:rsid w:val="00CF3FBF"/>
    <w:rsid w:val="00E76650"/>
    <w:rsid w:val="00EF6544"/>
    <w:rsid w:val="00F40021"/>
    <w:rsid w:val="00F72E62"/>
    <w:rsid w:val="00FB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F6544"/>
  </w:style>
  <w:style w:type="character" w:customStyle="1" w:styleId="apple-converted-space">
    <w:name w:val="apple-converted-space"/>
    <w:basedOn w:val="a0"/>
    <w:rsid w:val="00EF6544"/>
  </w:style>
  <w:style w:type="paragraph" w:styleId="a3">
    <w:name w:val="Subtitle"/>
    <w:basedOn w:val="a"/>
    <w:link w:val="a4"/>
    <w:qFormat/>
    <w:rsid w:val="007F0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7F0D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7F4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7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E62"/>
  </w:style>
  <w:style w:type="paragraph" w:styleId="a8">
    <w:name w:val="footer"/>
    <w:basedOn w:val="a"/>
    <w:link w:val="a9"/>
    <w:uiPriority w:val="99"/>
    <w:semiHidden/>
    <w:unhideWhenUsed/>
    <w:rsid w:val="00F72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2E62"/>
  </w:style>
  <w:style w:type="paragraph" w:customStyle="1" w:styleId="FR1">
    <w:name w:val="FR1"/>
    <w:uiPriority w:val="99"/>
    <w:rsid w:val="000E7C1E"/>
    <w:pPr>
      <w:widowControl w:val="0"/>
      <w:autoSpaceDE w:val="0"/>
      <w:autoSpaceDN w:val="0"/>
      <w:adjustRightInd w:val="0"/>
      <w:spacing w:before="80" w:after="56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9F7EC3-E34F-4C82-95A8-130FC684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2014-11-12T10:13:00Z</cp:lastPrinted>
  <dcterms:created xsi:type="dcterms:W3CDTF">2012-06-27T05:42:00Z</dcterms:created>
  <dcterms:modified xsi:type="dcterms:W3CDTF">2014-11-17T11:50:00Z</dcterms:modified>
</cp:coreProperties>
</file>