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24C0D">
      <w:pPr>
        <w:pStyle w:val="1"/>
      </w:pPr>
      <w:r>
        <w:fldChar w:fldCharType="begin"/>
      </w:r>
      <w:r>
        <w:instrText>HYPERLINK "garantF1://36842179.0"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25 июня 2013 г. N 619</w:t>
      </w:r>
      <w:r>
        <w:rPr>
          <w:rStyle w:val="a4"/>
          <w:b w:val="0"/>
          <w:bCs w:val="0"/>
        </w:rPr>
        <w:br/>
        <w:t>"О реализации п</w:t>
      </w:r>
      <w:r>
        <w:rPr>
          <w:rStyle w:val="a4"/>
          <w:b w:val="0"/>
          <w:bCs w:val="0"/>
        </w:rPr>
        <w:t>оложений законодательства Российской Федерации о противодействии коррупции"</w:t>
      </w:r>
      <w:r>
        <w:fldChar w:fldCharType="end"/>
      </w:r>
    </w:p>
    <w:p w:rsidR="00000000" w:rsidRDefault="00F24C0D"/>
    <w:p w:rsidR="00000000" w:rsidRDefault="00F24C0D">
      <w:r>
        <w:t xml:space="preserve">В соответствии с федеральными законами </w:t>
      </w:r>
      <w:hyperlink r:id="rId5" w:history="1">
        <w:r>
          <w:rPr>
            <w:rStyle w:val="a4"/>
          </w:rPr>
          <w:t>от 25 декабря 2008 года N 273-ФЗ</w:t>
        </w:r>
      </w:hyperlink>
      <w:r>
        <w:t xml:space="preserve"> "О противодействии коррупции", </w:t>
      </w:r>
      <w:hyperlink r:id="rId6" w:history="1">
        <w:r>
          <w:rPr>
            <w:rStyle w:val="a4"/>
          </w:rPr>
          <w:t>от 3 декабря 2012 года N 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</w:t>
      </w:r>
      <w:hyperlink r:id="rId7" w:history="1">
        <w:r>
          <w:rPr>
            <w:rStyle w:val="a4"/>
          </w:rPr>
          <w:t>от 2 апреля 2013 года N 309</w:t>
        </w:r>
      </w:hyperlink>
      <w:r>
        <w:t xml:space="preserve"> "О мерах по </w:t>
      </w:r>
      <w:r>
        <w:t xml:space="preserve">реализации отдельных положений Федерального закона "О противодействии коррупции", </w:t>
      </w:r>
      <w:hyperlink r:id="rId8" w:history="1">
        <w:r>
          <w:rPr>
            <w:rStyle w:val="a4"/>
          </w:rPr>
          <w:t>от 2 апреля 2013 года N 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</w:t>
      </w:r>
      <w:r>
        <w:t xml:space="preserve">щающих государственные должности, и иных лиц их доходам", </w:t>
      </w:r>
      <w:hyperlink r:id="rId9" w:history="1">
        <w:r>
          <w:rPr>
            <w:rStyle w:val="a4"/>
          </w:rPr>
          <w:t>Законом</w:t>
        </w:r>
      </w:hyperlink>
      <w:r>
        <w:t xml:space="preserve"> Краснодарского края от 12 марта 2007 года N 1201-КЗ "О государственных должностях Краснодарского края", в целях определения порядка представления сведений</w:t>
      </w:r>
      <w:r>
        <w:t xml:space="preserve"> о расходах лиц, замещающих государственные должности Краснодарского края, а также о расходах их супруг (супругов) и несовершеннолетних детей постановляю:</w:t>
      </w:r>
    </w:p>
    <w:p w:rsidR="00000000" w:rsidRDefault="00F24C0D"/>
    <w:p w:rsidR="00000000" w:rsidRDefault="00F24C0D">
      <w:pPr>
        <w:pStyle w:val="afa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Start w:id="2" w:name="sub_155978964"/>
    <w:bookmarkEnd w:id="1"/>
    <w:p w:rsidR="00000000" w:rsidRDefault="00F24C0D">
      <w:pPr>
        <w:pStyle w:val="afb"/>
      </w:pPr>
      <w:r>
        <w:fldChar w:fldCharType="begin"/>
      </w:r>
      <w:r>
        <w:instrText>HYPERLINK "garantF1://43554952.11"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7 июня 2016 г. N 379 в пункт 1 настоящего постановления внесены изменения</w:t>
      </w:r>
    </w:p>
    <w:bookmarkEnd w:id="2"/>
    <w:p w:rsidR="00000000" w:rsidRDefault="00F24C0D">
      <w:pPr>
        <w:pStyle w:val="afb"/>
      </w:pPr>
      <w:r>
        <w:fldChar w:fldCharType="begin"/>
      </w:r>
      <w:r>
        <w:instrText>HYPERLINK "garantF1://23835184.1"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F24C0D">
      <w:r>
        <w:t xml:space="preserve">1. Определить, что лица, замещающие </w:t>
      </w:r>
      <w:r>
        <w:t>государственные должности Краснодарского края (за исключением лица, замещающего должность главы администрации (губернатора) Краснодарского края, лица, замещающего государственную должность Краснодарского края в Законодательном Собрании Краснодарского края,</w:t>
      </w:r>
      <w:r>
        <w:t xml:space="preserve"> лица, замещающего должность мирового судьи Краснодарского края), муниципальные должности, должности государственной гражданской службы Краснодарского края, должности муниципальной службы в Краснодарском крае представляют сведения о своих расходах, а также</w:t>
      </w:r>
      <w:r>
        <w:t xml:space="preserve"> сведения о расходах своих супруг (супругов) и несовершеннолетних детей:</w:t>
      </w:r>
    </w:p>
    <w:p w:rsidR="00000000" w:rsidRDefault="00F24C0D">
      <w:bookmarkStart w:id="3" w:name="sub_11"/>
      <w:r>
        <w:t xml:space="preserve">1) по форме </w:t>
      </w:r>
      <w:hyperlink r:id="rId10" w:history="1">
        <w:r>
          <w:rPr>
            <w:rStyle w:val="a4"/>
          </w:rPr>
          <w:t>справки</w:t>
        </w:r>
      </w:hyperlink>
      <w:r>
        <w:t xml:space="preserve">, утвержденной </w:t>
      </w:r>
      <w:hyperlink r:id="rId1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 года N 460 "О</w:t>
      </w:r>
      <w:r>
        <w:t>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по каждой сделке по приобретению земельного участка, другого объекта недвижимост</w:t>
      </w:r>
      <w:r>
        <w:t>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</w:t>
      </w:r>
      <w:r>
        <w:t xml:space="preserve">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</w:t>
      </w:r>
      <w:r>
        <w:t>сделки;</w:t>
      </w:r>
    </w:p>
    <w:p w:rsidR="00000000" w:rsidRDefault="00F24C0D">
      <w:bookmarkStart w:id="4" w:name="sub_12"/>
      <w:bookmarkEnd w:id="3"/>
      <w:r>
        <w:t>2) ежегодно, в сроки, установленные для представления сведений о доходах, об имуществе и обязательствах имущественного характера;</w:t>
      </w:r>
    </w:p>
    <w:p w:rsidR="00000000" w:rsidRDefault="00F24C0D">
      <w:bookmarkStart w:id="5" w:name="sub_13"/>
      <w:bookmarkEnd w:id="4"/>
      <w:r>
        <w:t xml:space="preserve">3) </w:t>
      </w:r>
      <w:hyperlink r:id="rId12" w:history="1">
        <w:r>
          <w:rPr>
            <w:rStyle w:val="a4"/>
          </w:rPr>
          <w:t>утратил силу</w:t>
        </w:r>
      </w:hyperlink>
      <w:r>
        <w:t>.</w:t>
      </w:r>
    </w:p>
    <w:bookmarkEnd w:id="5"/>
    <w:p w:rsidR="00000000" w:rsidRDefault="00F24C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24C0D">
      <w:pPr>
        <w:pStyle w:val="afb"/>
      </w:pPr>
      <w:bookmarkStart w:id="6" w:name="sub_155985104"/>
      <w:r>
        <w:t xml:space="preserve">См. текст </w:t>
      </w:r>
      <w:hyperlink r:id="rId13" w:history="1">
        <w:r>
          <w:rPr>
            <w:rStyle w:val="a4"/>
          </w:rPr>
          <w:t>подпункта 3 пункта 1</w:t>
        </w:r>
      </w:hyperlink>
    </w:p>
    <w:p w:rsidR="00000000" w:rsidRDefault="00F24C0D">
      <w:bookmarkStart w:id="7" w:name="sub_2"/>
      <w:bookmarkEnd w:id="6"/>
      <w:r>
        <w:lastRenderedPageBreak/>
        <w:t xml:space="preserve">2. </w:t>
      </w:r>
      <w:hyperlink r:id="rId14" w:history="1">
        <w:r>
          <w:rPr>
            <w:rStyle w:val="a4"/>
          </w:rPr>
          <w:t>Утратил силу</w:t>
        </w:r>
      </w:hyperlink>
      <w:r>
        <w:t>.</w:t>
      </w:r>
    </w:p>
    <w:bookmarkEnd w:id="7"/>
    <w:p w:rsidR="00000000" w:rsidRDefault="00F24C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24C0D">
      <w:pPr>
        <w:pStyle w:val="afb"/>
      </w:pPr>
      <w:bookmarkStart w:id="8" w:name="sub_155986604"/>
      <w:r>
        <w:t xml:space="preserve">См. текст </w:t>
      </w:r>
      <w:hyperlink r:id="rId15" w:history="1">
        <w:r>
          <w:rPr>
            <w:rStyle w:val="a4"/>
          </w:rPr>
          <w:t>пункта 2</w:t>
        </w:r>
      </w:hyperlink>
    </w:p>
    <w:bookmarkStart w:id="9" w:name="sub_155983924"/>
    <w:bookmarkStart w:id="10" w:name="sub_21"/>
    <w:bookmarkEnd w:id="8"/>
    <w:p w:rsidR="00000000" w:rsidRDefault="00F24C0D">
      <w:pPr>
        <w:pStyle w:val="afb"/>
      </w:pPr>
      <w:r>
        <w:fldChar w:fldCharType="begin"/>
      </w:r>
      <w:r>
        <w:instrText>HYPERLINK "garantF1://43554952.11"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7 июня 2016 г. N 379 в пункт 2.1 настоящего постановления внесены изменения</w:t>
      </w:r>
    </w:p>
    <w:bookmarkEnd w:id="9"/>
    <w:bookmarkEnd w:id="10"/>
    <w:p w:rsidR="00000000" w:rsidRDefault="00F24C0D">
      <w:pPr>
        <w:pStyle w:val="afb"/>
      </w:pPr>
      <w:r>
        <w:fldChar w:fldCharType="begin"/>
      </w:r>
      <w:r>
        <w:instrText>HYPERLINK "garantF1://23835184</w:instrText>
      </w:r>
      <w:r>
        <w:instrText>.21"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F24C0D">
      <w:r>
        <w:t>2.1. Решение об осуществлении контроля за расходами принимается главой администрации (губернатором) Краснодарского края или уполномоченным им должностным лицом в отношении лиц, замещающих государственные должно</w:t>
      </w:r>
      <w:r>
        <w:t>сти Краснодарского края (за исключением лица, замещающего должность главы администрации (губернатора) Краснодарского края, лица, замещающего государственную должность Краснодарского края в Законодательном Собрании Краснодарского края, лица, замещающего дол</w:t>
      </w:r>
      <w:r>
        <w:t>жность мирового судьи Краснодарского края), муниципальные должности, должности государственной гражданской службы Краснодарского края, должности муниципальной службы в Краснодарском крае (далее - лица), их супруг (супругов) и несовершеннолетних детей.</w:t>
      </w:r>
    </w:p>
    <w:p w:rsidR="00000000" w:rsidRDefault="00F24C0D">
      <w:pPr>
        <w:pStyle w:val="afa"/>
        <w:rPr>
          <w:color w:val="000000"/>
          <w:sz w:val="16"/>
          <w:szCs w:val="16"/>
        </w:rPr>
      </w:pPr>
      <w:bookmarkStart w:id="11" w:name="sub_22"/>
      <w:r>
        <w:rPr>
          <w:color w:val="000000"/>
          <w:sz w:val="16"/>
          <w:szCs w:val="16"/>
        </w:rPr>
        <w:t>Информация об изменениях:</w:t>
      </w:r>
    </w:p>
    <w:bookmarkStart w:id="12" w:name="sub_155989160"/>
    <w:bookmarkEnd w:id="11"/>
    <w:p w:rsidR="00000000" w:rsidRDefault="00F24C0D">
      <w:pPr>
        <w:pStyle w:val="afb"/>
      </w:pPr>
      <w:r>
        <w:fldChar w:fldCharType="begin"/>
      </w:r>
      <w:r>
        <w:instrText>HYPERLINK "garantF1://36896050.103"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 N 446 пункт 2.2 настоящего постановления изложен в новой редакции</w:t>
      </w:r>
    </w:p>
    <w:bookmarkEnd w:id="12"/>
    <w:p w:rsidR="00000000" w:rsidRDefault="00F24C0D">
      <w:pPr>
        <w:pStyle w:val="afb"/>
      </w:pPr>
      <w:r>
        <w:fldChar w:fldCharType="begin"/>
      </w:r>
      <w:r>
        <w:instrText>HYPER</w:instrText>
      </w:r>
      <w:r>
        <w:instrText>LINK "garantF1://36884205.22"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F24C0D">
      <w:r>
        <w:t xml:space="preserve">2.2. Решение об осуществлении контроля за расходами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сделки (совершена сделка) по приобретению </w:t>
      </w:r>
      <w: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</w:t>
      </w:r>
      <w:r>
        <w:t>года, предшествующих отчетному периоду, представленной в порядке, установленном нормативными правовыми актами Российской Федерации.</w:t>
      </w:r>
    </w:p>
    <w:p w:rsidR="00000000" w:rsidRDefault="00F24C0D">
      <w:pPr>
        <w:pStyle w:val="afa"/>
        <w:rPr>
          <w:color w:val="000000"/>
          <w:sz w:val="16"/>
          <w:szCs w:val="16"/>
        </w:rPr>
      </w:pPr>
      <w:bookmarkStart w:id="13" w:name="sub_23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F24C0D">
      <w:pPr>
        <w:pStyle w:val="afb"/>
      </w:pPr>
      <w:r>
        <w:fldChar w:fldCharType="begin"/>
      </w:r>
      <w:r>
        <w:instrText>HYPERLINK "garantF1://43554952.12"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</w:t>
      </w:r>
      <w:r>
        <w:t>Краснодарского края от 7 июня 2016 г. N 379 в пункт 2.3 настоящего постановления внесены изменения</w:t>
      </w:r>
    </w:p>
    <w:p w:rsidR="00000000" w:rsidRDefault="00F24C0D">
      <w:pPr>
        <w:pStyle w:val="afb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24C0D">
      <w:r>
        <w:t>2.3. Решение об осуществлении контроля за расходами принимается в течение 14 рабо</w:t>
      </w:r>
      <w:r>
        <w:t xml:space="preserve">чих дней со дня получения главой администрации (губернатором) Краснодарского края или уполномоченным им должностным лицом информации, указанной в </w:t>
      </w:r>
      <w:hyperlink w:anchor="sub_22" w:history="1">
        <w:r>
          <w:rPr>
            <w:rStyle w:val="a4"/>
          </w:rPr>
          <w:t>пункте 2.2</w:t>
        </w:r>
      </w:hyperlink>
      <w:r>
        <w:t xml:space="preserve"> настоящего постановления.</w:t>
      </w:r>
    </w:p>
    <w:p w:rsidR="00000000" w:rsidRDefault="00F24C0D">
      <w:pPr>
        <w:pStyle w:val="afa"/>
        <w:rPr>
          <w:color w:val="000000"/>
          <w:sz w:val="16"/>
          <w:szCs w:val="16"/>
        </w:rPr>
      </w:pPr>
      <w:bookmarkStart w:id="14" w:name="sub_24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F24C0D">
      <w:pPr>
        <w:pStyle w:val="afb"/>
      </w:pPr>
      <w:r>
        <w:fldChar w:fldCharType="begin"/>
      </w:r>
      <w:r>
        <w:instrText>HYPERLINK "</w:instrText>
      </w:r>
      <w:r>
        <w:instrText>garantF1://43554952.13"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7 июня 2016 г. N 379 в пункт 2.4 настоящего постановления внесены изменения</w:t>
      </w:r>
    </w:p>
    <w:p w:rsidR="00000000" w:rsidRDefault="00F24C0D">
      <w:pPr>
        <w:pStyle w:val="afb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24C0D">
      <w:r>
        <w:t xml:space="preserve">2.4. Проект распоряжения главы администрации (губернатора) Краснодарского края об осуществлении контроля за расходами лица, его супруги (супруга) и (или) несовершеннолетних детей подготавливается органом Краснодарского края по профилактике коррупционных и </w:t>
      </w:r>
      <w:r>
        <w:t>иных правонарушений.</w:t>
      </w:r>
    </w:p>
    <w:p w:rsidR="00000000" w:rsidRDefault="00F24C0D">
      <w:bookmarkStart w:id="15" w:name="sub_3"/>
      <w:r>
        <w:t>3. Установить, что:</w:t>
      </w:r>
    </w:p>
    <w:p w:rsidR="00000000" w:rsidRDefault="00F24C0D">
      <w:bookmarkStart w:id="16" w:name="sub_31"/>
      <w:bookmarkEnd w:id="15"/>
      <w:r>
        <w:t xml:space="preserve">1) сведения о доходах, расходах, об имуществе и обязательствах имущественного характера, предусмотренные федеральными законами </w:t>
      </w:r>
      <w:hyperlink r:id="rId18" w:history="1">
        <w:r>
          <w:rPr>
            <w:rStyle w:val="a4"/>
          </w:rPr>
          <w:t xml:space="preserve">от 25 декабря </w:t>
        </w:r>
        <w:r>
          <w:rPr>
            <w:rStyle w:val="a4"/>
          </w:rPr>
          <w:lastRenderedPageBreak/>
          <w:t>2008 года N 273-ФЗ</w:t>
        </w:r>
      </w:hyperlink>
      <w:r>
        <w:t xml:space="preserve"> "О </w:t>
      </w:r>
      <w:r>
        <w:t xml:space="preserve">противодействии коррупции" и </w:t>
      </w:r>
      <w:hyperlink r:id="rId19" w:history="1">
        <w:r>
          <w:rPr>
            <w:rStyle w:val="a4"/>
          </w:rPr>
          <w:t>от 3 декабря 2012 года N 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с учетом положений </w:t>
      </w:r>
      <w:hyperlink w:anchor="sub_1" w:history="1">
        <w:r>
          <w:rPr>
            <w:rStyle w:val="a4"/>
          </w:rPr>
          <w:t>пунктов 1</w:t>
        </w:r>
      </w:hyperlink>
      <w:r>
        <w:t xml:space="preserve"> и </w:t>
      </w:r>
      <w:hyperlink w:anchor="sub_2" w:history="1">
        <w:r>
          <w:rPr>
            <w:rStyle w:val="a4"/>
          </w:rPr>
          <w:t>2</w:t>
        </w:r>
      </w:hyperlink>
      <w:r>
        <w:t xml:space="preserve"> настоящего постановления за 2012 год представляются не позднее 1 июля 2013 года;</w:t>
      </w:r>
    </w:p>
    <w:p w:rsidR="00000000" w:rsidRDefault="00F24C0D">
      <w:bookmarkStart w:id="17" w:name="sub_32"/>
      <w:bookmarkEnd w:id="16"/>
      <w:r>
        <w:t xml:space="preserve">2) к справке о доходах, об имуществе, обязательствах имущественного характера, содержащей сведения о счетах (вкладах) и наличных денежных </w:t>
      </w:r>
      <w:r>
        <w:t>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</w:t>
      </w:r>
      <w:r>
        <w:t>оссийской Федерации, и обязательствах имущественного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bookmarkEnd w:id="17"/>
    <w:p w:rsidR="00000000" w:rsidRDefault="00F24C0D">
      <w:r>
        <w:t>фамилия, имя и отчество лица, в отношении которо</w:t>
      </w:r>
      <w:r>
        <w:t>го представляются эти сведения;</w:t>
      </w:r>
    </w:p>
    <w:p w:rsidR="00000000" w:rsidRDefault="00F24C0D">
      <w: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F24C0D">
      <w:r>
        <w:t>источники получения средств, за счет кото</w:t>
      </w:r>
      <w:r>
        <w:t>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</w:t>
      </w:r>
      <w:r>
        <w:t>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000000" w:rsidRDefault="00F24C0D">
      <w:bookmarkStart w:id="18" w:name="sub_4"/>
      <w:r>
        <w:t>4. Руководителям органов исполнительной власти Краснодарского края и структурных подразделений администрации Краснодарского края обеспечить ознакомление работников с настоящим постановлением.</w:t>
      </w:r>
    </w:p>
    <w:p w:rsidR="00000000" w:rsidRDefault="00F24C0D">
      <w:bookmarkStart w:id="19" w:name="sub_5"/>
      <w:bookmarkEnd w:id="18"/>
      <w:r>
        <w:t>5. Департаменту печати и средств массовых коммуни</w:t>
      </w:r>
      <w:r>
        <w:t>каций Краснодарского края опубликовать настоящее постановление в средствах массовой информации Краснодарского края.</w:t>
      </w:r>
    </w:p>
    <w:p w:rsidR="00000000" w:rsidRDefault="00F24C0D">
      <w:pPr>
        <w:pStyle w:val="afa"/>
        <w:rPr>
          <w:color w:val="000000"/>
          <w:sz w:val="16"/>
          <w:szCs w:val="16"/>
        </w:rPr>
      </w:pPr>
      <w:bookmarkStart w:id="20" w:name="sub_6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F24C0D">
      <w:pPr>
        <w:pStyle w:val="afb"/>
      </w:pPr>
      <w:r>
        <w:fldChar w:fldCharType="begin"/>
      </w:r>
      <w:r>
        <w:instrText>HYPERLINK "garantF1://43554952.14"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</w:t>
      </w:r>
      <w:r>
        <w:t>о края от 7 июня 2016 г. N 379 пункт 6 настоящего постановления изложен в новой редакции</w:t>
      </w:r>
    </w:p>
    <w:p w:rsidR="00000000" w:rsidRDefault="00F24C0D">
      <w:pPr>
        <w:pStyle w:val="afb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24C0D">
      <w:r>
        <w:t>6. Контроль за выполнением настоящего постановления возложить на заместителя главы администр</w:t>
      </w:r>
      <w:r>
        <w:t>ации (губернатора) Краснодарского края Ю.А. Бурлачко.</w:t>
      </w:r>
    </w:p>
    <w:p w:rsidR="00000000" w:rsidRDefault="00F24C0D">
      <w:bookmarkStart w:id="21" w:name="sub_7"/>
      <w:r>
        <w:t xml:space="preserve">7. Постановление вступает в силу на следующий день после его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1"/>
    <w:p w:rsidR="00000000" w:rsidRDefault="00F24C0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C0D">
            <w:pPr>
              <w:pStyle w:val="afff0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C0D">
            <w:pPr>
              <w:pStyle w:val="aff7"/>
              <w:jc w:val="right"/>
            </w:pPr>
            <w:r>
              <w:t>А.Н. Ткачев</w:t>
            </w:r>
          </w:p>
        </w:tc>
      </w:tr>
    </w:tbl>
    <w:p w:rsidR="00F24C0D" w:rsidRDefault="00F24C0D"/>
    <w:sectPr w:rsidR="00F24C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B4"/>
    <w:rsid w:val="008610B4"/>
    <w:rsid w:val="00F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0272.0" TargetMode="External"/><Relationship Id="rId13" Type="http://schemas.openxmlformats.org/officeDocument/2006/relationships/hyperlink" Target="garantF1://36884205.13" TargetMode="External"/><Relationship Id="rId1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942179.0" TargetMode="External"/><Relationship Id="rId7" Type="http://schemas.openxmlformats.org/officeDocument/2006/relationships/hyperlink" Target="garantF1://70250274.0" TargetMode="External"/><Relationship Id="rId12" Type="http://schemas.openxmlformats.org/officeDocument/2006/relationships/hyperlink" Target="garantF1://36896050.112" TargetMode="External"/><Relationship Id="rId17" Type="http://schemas.openxmlformats.org/officeDocument/2006/relationships/hyperlink" Target="garantF1://23835184.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23835184.23" TargetMode="External"/><Relationship Id="rId20" Type="http://schemas.openxmlformats.org/officeDocument/2006/relationships/hyperlink" Target="garantF1://23835184.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71682.0" TargetMode="External"/><Relationship Id="rId11" Type="http://schemas.openxmlformats.org/officeDocument/2006/relationships/hyperlink" Target="garantF1://70581384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36884205.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581384.1000" TargetMode="External"/><Relationship Id="rId19" Type="http://schemas.openxmlformats.org/officeDocument/2006/relationships/hyperlink" Target="garantF1://7017168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1201.0" TargetMode="External"/><Relationship Id="rId14" Type="http://schemas.openxmlformats.org/officeDocument/2006/relationships/hyperlink" Target="garantF1://36896050.1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8213</Characters>
  <Application>Microsoft Office Word</Application>
  <DocSecurity>0</DocSecurity>
  <Lines>68</Lines>
  <Paragraphs>19</Paragraphs>
  <ScaleCrop>false</ScaleCrop>
  <Company>НПП "Гарант-Сервис"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2016-07-04T13:13:00Z</dcterms:created>
  <dcterms:modified xsi:type="dcterms:W3CDTF">2016-07-04T13:13:00Z</dcterms:modified>
</cp:coreProperties>
</file>