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85" w:rsidRDefault="00023085" w:rsidP="00023085">
      <w:pPr>
        <w:jc w:val="center"/>
        <w:rPr>
          <w:noProof/>
        </w:rPr>
      </w:pPr>
      <w:r>
        <w:t xml:space="preserve">     </w:t>
      </w:r>
      <w:r w:rsidRPr="00632CA9">
        <w:rPr>
          <w:noProof/>
        </w:rPr>
        <w:drawing>
          <wp:inline distT="0" distB="0" distL="0" distR="0">
            <wp:extent cx="657225" cy="781050"/>
            <wp:effectExtent l="0" t="0" r="9525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85" w:rsidRDefault="00023085" w:rsidP="00023085">
      <w:pPr>
        <w:jc w:val="center"/>
        <w:rPr>
          <w:b/>
        </w:rPr>
      </w:pPr>
    </w:p>
    <w:p w:rsidR="00023085" w:rsidRDefault="00023085" w:rsidP="00023085">
      <w:pPr>
        <w:jc w:val="center"/>
        <w:rPr>
          <w:b/>
        </w:rPr>
      </w:pPr>
      <w:r>
        <w:rPr>
          <w:b/>
        </w:rPr>
        <w:t xml:space="preserve">АДМИНИСТРАЦИЯ ВИМОВСКОГО СЕЛЬСКОГО ПОСЕЛЕНИЯ </w:t>
      </w:r>
    </w:p>
    <w:p w:rsidR="00023085" w:rsidRDefault="00023085" w:rsidP="00023085">
      <w:pPr>
        <w:jc w:val="center"/>
        <w:rPr>
          <w:b/>
        </w:rPr>
      </w:pPr>
      <w:r>
        <w:rPr>
          <w:b/>
        </w:rPr>
        <w:t>УСТЬ-ЛАБИНСКОГО РАЙОНА</w:t>
      </w:r>
    </w:p>
    <w:p w:rsidR="00023085" w:rsidRDefault="00023085" w:rsidP="00023085">
      <w:pPr>
        <w:jc w:val="center"/>
        <w:rPr>
          <w:b/>
        </w:rPr>
      </w:pPr>
    </w:p>
    <w:p w:rsidR="00023085" w:rsidRDefault="00023085" w:rsidP="00023085">
      <w:pPr>
        <w:jc w:val="center"/>
        <w:rPr>
          <w:b/>
        </w:rPr>
      </w:pPr>
      <w:r>
        <w:rPr>
          <w:b/>
        </w:rPr>
        <w:t>П О С Т А Н О В Л Е Н И Е</w:t>
      </w:r>
    </w:p>
    <w:p w:rsidR="00023085" w:rsidRDefault="00023085" w:rsidP="00023085">
      <w:pPr>
        <w:jc w:val="center"/>
      </w:pPr>
    </w:p>
    <w:p w:rsidR="00023085" w:rsidRPr="00BE796B" w:rsidRDefault="00023085" w:rsidP="00023085">
      <w:pPr>
        <w:ind w:right="-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01.07.2021</w:t>
      </w:r>
      <w:proofErr w:type="gramEnd"/>
      <w:r w:rsidRPr="00BE796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BE796B">
        <w:rPr>
          <w:sz w:val="28"/>
          <w:szCs w:val="28"/>
        </w:rPr>
        <w:t>№</w:t>
      </w:r>
      <w:r>
        <w:rPr>
          <w:sz w:val="28"/>
          <w:szCs w:val="28"/>
        </w:rPr>
        <w:t xml:space="preserve"> 80</w:t>
      </w:r>
    </w:p>
    <w:p w:rsidR="00023085" w:rsidRPr="00BE796B" w:rsidRDefault="00023085" w:rsidP="00023085">
      <w:pPr>
        <w:tabs>
          <w:tab w:val="left" w:pos="284"/>
        </w:tabs>
        <w:ind w:left="-57" w:right="-57"/>
        <w:jc w:val="center"/>
        <w:rPr>
          <w:sz w:val="28"/>
          <w:szCs w:val="28"/>
        </w:rPr>
      </w:pPr>
    </w:p>
    <w:p w:rsidR="00023085" w:rsidRDefault="00023085" w:rsidP="00023085">
      <w:pPr>
        <w:ind w:right="-2"/>
        <w:jc w:val="center"/>
      </w:pPr>
      <w:r>
        <w:t>поселок Вимовец</w:t>
      </w:r>
    </w:p>
    <w:p w:rsidR="00023085" w:rsidRPr="00BE796B" w:rsidRDefault="00023085" w:rsidP="00023085">
      <w:pPr>
        <w:ind w:right="-2"/>
        <w:jc w:val="center"/>
      </w:pPr>
    </w:p>
    <w:p w:rsidR="00736A8D" w:rsidRPr="005A470E" w:rsidRDefault="00736A8D" w:rsidP="005A470E">
      <w:pPr>
        <w:pStyle w:val="a4"/>
        <w:jc w:val="center"/>
        <w:rPr>
          <w:b/>
          <w:sz w:val="28"/>
          <w:szCs w:val="28"/>
        </w:rPr>
      </w:pPr>
      <w:r w:rsidRPr="005A470E">
        <w:rPr>
          <w:b/>
          <w:sz w:val="28"/>
          <w:szCs w:val="28"/>
        </w:rPr>
        <w:t>Об утверждении Порядка принятия решения о предоставлении</w:t>
      </w:r>
    </w:p>
    <w:p w:rsidR="00736A8D" w:rsidRPr="005A470E" w:rsidRDefault="00736A8D" w:rsidP="005A470E">
      <w:pPr>
        <w:pStyle w:val="a4"/>
        <w:jc w:val="center"/>
        <w:rPr>
          <w:b/>
          <w:sz w:val="28"/>
          <w:szCs w:val="28"/>
        </w:rPr>
      </w:pPr>
      <w:r w:rsidRPr="005A470E">
        <w:rPr>
          <w:b/>
          <w:sz w:val="28"/>
          <w:szCs w:val="28"/>
        </w:rPr>
        <w:t xml:space="preserve">из бюджета </w:t>
      </w:r>
      <w:r w:rsidR="00023085" w:rsidRPr="005A470E">
        <w:rPr>
          <w:b/>
          <w:sz w:val="28"/>
          <w:szCs w:val="28"/>
        </w:rPr>
        <w:t>Вимовского сельского поселения Усть-Лабинского района</w:t>
      </w:r>
      <w:r w:rsidRPr="005A470E">
        <w:rPr>
          <w:b/>
          <w:sz w:val="28"/>
          <w:szCs w:val="28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</w:p>
    <w:p w:rsidR="00023085" w:rsidRPr="00023085" w:rsidRDefault="00023085" w:rsidP="00023085">
      <w:pPr>
        <w:jc w:val="center"/>
        <w:rPr>
          <w:sz w:val="28"/>
          <w:szCs w:val="28"/>
        </w:rPr>
      </w:pPr>
    </w:p>
    <w:p w:rsidR="00736A8D" w:rsidRPr="004C3EFF" w:rsidRDefault="00736A8D" w:rsidP="00736A8D">
      <w:pPr>
        <w:ind w:firstLine="709"/>
        <w:jc w:val="both"/>
        <w:rPr>
          <w:sz w:val="28"/>
          <w:szCs w:val="28"/>
        </w:rPr>
      </w:pPr>
      <w:r w:rsidRPr="004C3EFF">
        <w:rPr>
          <w:sz w:val="28"/>
          <w:szCs w:val="28"/>
        </w:rPr>
        <w:t xml:space="preserve">В соответствии с абзацем </w:t>
      </w:r>
      <w:r>
        <w:rPr>
          <w:sz w:val="28"/>
          <w:szCs w:val="28"/>
        </w:rPr>
        <w:t>2</w:t>
      </w:r>
      <w:r w:rsidRPr="004C3EFF">
        <w:rPr>
          <w:sz w:val="28"/>
          <w:szCs w:val="28"/>
        </w:rPr>
        <w:t xml:space="preserve"> пункта 1 статьи 80 Бюджетного кодекса Российской Федерации, на основании статей </w:t>
      </w:r>
      <w:r w:rsidR="005A470E">
        <w:rPr>
          <w:sz w:val="28"/>
          <w:szCs w:val="28"/>
        </w:rPr>
        <w:t>36, 65</w:t>
      </w:r>
      <w:r w:rsidRPr="004C3EFF">
        <w:rPr>
          <w:sz w:val="28"/>
          <w:szCs w:val="28"/>
        </w:rPr>
        <w:t xml:space="preserve"> Устава муниципального образования </w:t>
      </w:r>
      <w:r w:rsidR="00023085">
        <w:rPr>
          <w:sz w:val="28"/>
          <w:szCs w:val="28"/>
        </w:rPr>
        <w:t>Вимовского сельского поселения Усть-Лабинского района</w:t>
      </w:r>
      <w:r w:rsidRPr="004C3EFF">
        <w:rPr>
          <w:sz w:val="28"/>
          <w:szCs w:val="28"/>
        </w:rPr>
        <w:t xml:space="preserve"> постановляю:</w:t>
      </w:r>
    </w:p>
    <w:p w:rsidR="00736A8D" w:rsidRPr="00AE4B28" w:rsidRDefault="00736A8D" w:rsidP="00736A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Pr="00622E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62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решения о предоставлении из бюджета </w:t>
      </w:r>
      <w:r w:rsidR="00023085" w:rsidRPr="00023085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="00023085" w:rsidRPr="004C3EFF">
        <w:rPr>
          <w:sz w:val="28"/>
          <w:szCs w:val="28"/>
        </w:rPr>
        <w:t xml:space="preserve"> 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дочерних обществ)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имущества.</w:t>
      </w:r>
    </w:p>
    <w:p w:rsidR="00023085" w:rsidRPr="00023085" w:rsidRDefault="00736A8D" w:rsidP="00023085">
      <w:pPr>
        <w:pStyle w:val="a4"/>
        <w:numPr>
          <w:ilvl w:val="0"/>
          <w:numId w:val="1"/>
        </w:numPr>
        <w:jc w:val="both"/>
        <w:rPr>
          <w:kern w:val="2"/>
          <w:sz w:val="28"/>
          <w:szCs w:val="28"/>
        </w:rPr>
      </w:pPr>
      <w:r w:rsidRPr="00023085">
        <w:rPr>
          <w:sz w:val="28"/>
          <w:szCs w:val="28"/>
        </w:rPr>
        <w:t>Контроль за исполнением настоя</w:t>
      </w:r>
      <w:r w:rsidR="00023085">
        <w:rPr>
          <w:sz w:val="28"/>
          <w:szCs w:val="28"/>
        </w:rPr>
        <w:t>щего постановления возложить на</w:t>
      </w:r>
    </w:p>
    <w:p w:rsidR="00023085" w:rsidRPr="00023085" w:rsidRDefault="00023085" w:rsidP="00023085">
      <w:pPr>
        <w:pStyle w:val="a4"/>
        <w:jc w:val="both"/>
        <w:rPr>
          <w:kern w:val="2"/>
          <w:sz w:val="28"/>
          <w:szCs w:val="28"/>
        </w:rPr>
      </w:pPr>
      <w:r w:rsidRPr="00023085">
        <w:rPr>
          <w:sz w:val="28"/>
          <w:szCs w:val="28"/>
        </w:rPr>
        <w:t xml:space="preserve">исполняющего обязанности главы Вимовского сельского поселения Усть-Лабинского района </w:t>
      </w:r>
      <w:proofErr w:type="spellStart"/>
      <w:r w:rsidRPr="00023085">
        <w:rPr>
          <w:sz w:val="28"/>
          <w:szCs w:val="28"/>
        </w:rPr>
        <w:t>Таранову</w:t>
      </w:r>
      <w:proofErr w:type="spellEnd"/>
      <w:r w:rsidRPr="00023085">
        <w:rPr>
          <w:sz w:val="28"/>
          <w:szCs w:val="28"/>
        </w:rPr>
        <w:t xml:space="preserve"> А. В.</w:t>
      </w:r>
    </w:p>
    <w:p w:rsidR="00736A8D" w:rsidRPr="00023085" w:rsidRDefault="00023085" w:rsidP="00736A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Pr="00023085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 (Зозуля)</w:t>
      </w:r>
      <w:r>
        <w:rPr>
          <w:sz w:val="28"/>
          <w:szCs w:val="28"/>
        </w:rPr>
        <w:t xml:space="preserve"> </w:t>
      </w:r>
      <w:r w:rsidR="00736A8D" w:rsidRPr="00023085">
        <w:rPr>
          <w:rFonts w:ascii="Times New Roman" w:hAnsi="Times New Roman" w:cs="Times New Roman"/>
          <w:sz w:val="28"/>
          <w:szCs w:val="28"/>
        </w:rPr>
        <w:t xml:space="preserve">разместить постановление на официальном сайте </w:t>
      </w:r>
      <w:r w:rsidRPr="00023085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4C3EFF">
        <w:rPr>
          <w:sz w:val="28"/>
          <w:szCs w:val="28"/>
        </w:rPr>
        <w:t xml:space="preserve"> </w:t>
      </w:r>
      <w:r w:rsidR="00736A8D" w:rsidRPr="0002308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36A8D" w:rsidRPr="00AE4B28" w:rsidRDefault="00736A8D" w:rsidP="00736A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2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</w:t>
      </w:r>
      <w:r w:rsidR="008D369D">
        <w:rPr>
          <w:rFonts w:ascii="Times New Roman" w:hAnsi="Times New Roman" w:cs="Times New Roman"/>
          <w:sz w:val="28"/>
          <w:szCs w:val="28"/>
        </w:rPr>
        <w:t>бнародов</w:t>
      </w:r>
      <w:bookmarkStart w:id="0" w:name="_GoBack"/>
      <w:bookmarkEnd w:id="0"/>
      <w:r w:rsidRPr="00AE4B28"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A8D" w:rsidRPr="00AE4B28" w:rsidRDefault="00736A8D" w:rsidP="00736A8D">
      <w:pPr>
        <w:ind w:firstLine="709"/>
        <w:jc w:val="both"/>
        <w:rPr>
          <w:sz w:val="28"/>
          <w:szCs w:val="28"/>
        </w:rPr>
      </w:pPr>
    </w:p>
    <w:p w:rsidR="00736A8D" w:rsidRDefault="00023085" w:rsidP="00736A8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23085" w:rsidRDefault="00023085" w:rsidP="00736A8D">
      <w:pPr>
        <w:jc w:val="both"/>
        <w:rPr>
          <w:sz w:val="28"/>
          <w:szCs w:val="28"/>
        </w:rPr>
      </w:pPr>
      <w:r>
        <w:rPr>
          <w:sz w:val="28"/>
          <w:szCs w:val="28"/>
        </w:rPr>
        <w:t>Вимовского сельского поселения</w:t>
      </w:r>
    </w:p>
    <w:p w:rsidR="00023085" w:rsidRPr="004C3EFF" w:rsidRDefault="00023085" w:rsidP="00736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      А. В. </w:t>
      </w:r>
      <w:proofErr w:type="spellStart"/>
      <w:r>
        <w:rPr>
          <w:sz w:val="28"/>
          <w:szCs w:val="28"/>
        </w:rPr>
        <w:t>Таранова</w:t>
      </w:r>
      <w:proofErr w:type="spellEnd"/>
    </w:p>
    <w:p w:rsidR="00736A8D" w:rsidRPr="004C3EFF" w:rsidRDefault="00736A8D" w:rsidP="00736A8D">
      <w:pPr>
        <w:jc w:val="both"/>
        <w:rPr>
          <w:sz w:val="28"/>
          <w:szCs w:val="28"/>
        </w:rPr>
      </w:pPr>
      <w:r w:rsidRPr="004C3EFF">
        <w:rPr>
          <w:sz w:val="28"/>
          <w:szCs w:val="28"/>
        </w:rPr>
        <w:t> </w:t>
      </w:r>
    </w:p>
    <w:p w:rsidR="00736A8D" w:rsidRDefault="00736A8D" w:rsidP="00023085">
      <w:pPr>
        <w:jc w:val="both"/>
        <w:rPr>
          <w:sz w:val="28"/>
          <w:szCs w:val="28"/>
        </w:rPr>
      </w:pPr>
      <w:r w:rsidRPr="004C3EFF">
        <w:rPr>
          <w:sz w:val="28"/>
          <w:szCs w:val="28"/>
        </w:rPr>
        <w:lastRenderedPageBreak/>
        <w:t> </w:t>
      </w:r>
    </w:p>
    <w:p w:rsidR="00736A8D" w:rsidRDefault="00736A8D" w:rsidP="00736A8D">
      <w:pPr>
        <w:ind w:left="5670"/>
        <w:jc w:val="right"/>
        <w:rPr>
          <w:sz w:val="28"/>
          <w:szCs w:val="28"/>
        </w:rPr>
      </w:pPr>
    </w:p>
    <w:p w:rsidR="00736A8D" w:rsidRPr="00AD66C8" w:rsidRDefault="00736A8D" w:rsidP="00736A8D">
      <w:pPr>
        <w:ind w:left="5670"/>
        <w:jc w:val="right"/>
        <w:rPr>
          <w:sz w:val="28"/>
          <w:szCs w:val="28"/>
        </w:rPr>
      </w:pPr>
      <w:r w:rsidRPr="00AD66C8">
        <w:rPr>
          <w:sz w:val="28"/>
          <w:szCs w:val="28"/>
        </w:rPr>
        <w:t>Приложение</w:t>
      </w:r>
    </w:p>
    <w:p w:rsidR="00736A8D" w:rsidRPr="00AD66C8" w:rsidRDefault="00736A8D" w:rsidP="00736A8D">
      <w:pPr>
        <w:ind w:left="5670"/>
        <w:jc w:val="right"/>
        <w:rPr>
          <w:sz w:val="28"/>
          <w:szCs w:val="28"/>
        </w:rPr>
      </w:pPr>
      <w:r w:rsidRPr="00AD66C8">
        <w:rPr>
          <w:sz w:val="28"/>
          <w:szCs w:val="28"/>
        </w:rPr>
        <w:t>к постановлению</w:t>
      </w:r>
    </w:p>
    <w:p w:rsidR="00736A8D" w:rsidRDefault="00736A8D" w:rsidP="00736A8D">
      <w:pPr>
        <w:ind w:left="5670"/>
        <w:jc w:val="right"/>
        <w:rPr>
          <w:sz w:val="28"/>
          <w:szCs w:val="28"/>
        </w:rPr>
      </w:pPr>
      <w:r w:rsidRPr="00AD66C8">
        <w:rPr>
          <w:sz w:val="28"/>
          <w:szCs w:val="28"/>
        </w:rPr>
        <w:t xml:space="preserve">администрации </w:t>
      </w:r>
      <w:r w:rsidR="00023085">
        <w:rPr>
          <w:sz w:val="28"/>
          <w:szCs w:val="28"/>
        </w:rPr>
        <w:t>Вимовского сельского поселения</w:t>
      </w:r>
    </w:p>
    <w:p w:rsidR="00023085" w:rsidRPr="00AD66C8" w:rsidRDefault="00023085" w:rsidP="00736A8D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</w:p>
    <w:p w:rsidR="00736A8D" w:rsidRPr="00AD66C8" w:rsidRDefault="00023085" w:rsidP="00736A8D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01.07.2021 г. № 80</w:t>
      </w:r>
    </w:p>
    <w:p w:rsidR="00736A8D" w:rsidRPr="00AD66C8" w:rsidRDefault="00736A8D" w:rsidP="00736A8D">
      <w:pPr>
        <w:ind w:left="5670"/>
        <w:jc w:val="center"/>
        <w:rPr>
          <w:sz w:val="28"/>
          <w:szCs w:val="28"/>
        </w:rPr>
      </w:pPr>
    </w:p>
    <w:p w:rsidR="00736A8D" w:rsidRPr="004C3EFF" w:rsidRDefault="00736A8D" w:rsidP="00736A8D">
      <w:pPr>
        <w:ind w:left="5670"/>
        <w:jc w:val="center"/>
        <w:rPr>
          <w:sz w:val="28"/>
          <w:szCs w:val="28"/>
        </w:rPr>
      </w:pPr>
    </w:p>
    <w:p w:rsidR="00736A8D" w:rsidRPr="00023085" w:rsidRDefault="00736A8D" w:rsidP="00023085">
      <w:pPr>
        <w:pStyle w:val="a4"/>
        <w:jc w:val="center"/>
        <w:rPr>
          <w:b/>
          <w:sz w:val="28"/>
          <w:szCs w:val="28"/>
        </w:rPr>
      </w:pPr>
      <w:bookmarkStart w:id="1" w:name="p32"/>
      <w:bookmarkEnd w:id="1"/>
      <w:r w:rsidRPr="00023085">
        <w:rPr>
          <w:b/>
          <w:sz w:val="28"/>
          <w:szCs w:val="28"/>
        </w:rPr>
        <w:t>Порядок принятия решения о предос</w:t>
      </w:r>
      <w:r w:rsidR="00023085">
        <w:rPr>
          <w:b/>
          <w:sz w:val="28"/>
          <w:szCs w:val="28"/>
        </w:rPr>
        <w:t>тавлении из бюджета</w:t>
      </w:r>
      <w:r w:rsidRPr="00023085">
        <w:rPr>
          <w:b/>
          <w:sz w:val="28"/>
          <w:szCs w:val="28"/>
        </w:rPr>
        <w:t xml:space="preserve"> </w:t>
      </w:r>
      <w:r w:rsidR="00023085" w:rsidRPr="00023085">
        <w:rPr>
          <w:b/>
          <w:sz w:val="28"/>
          <w:szCs w:val="28"/>
        </w:rPr>
        <w:t>Вимовского сельского поселения Усть-Лабинского района</w:t>
      </w:r>
      <w:r w:rsidRPr="00023085">
        <w:rPr>
          <w:b/>
          <w:sz w:val="28"/>
          <w:szCs w:val="28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</w:p>
    <w:p w:rsidR="00736A8D" w:rsidRPr="004C3EFF" w:rsidRDefault="00736A8D" w:rsidP="00736A8D">
      <w:pPr>
        <w:jc w:val="both"/>
        <w:rPr>
          <w:sz w:val="28"/>
          <w:szCs w:val="28"/>
        </w:rPr>
      </w:pPr>
      <w:r w:rsidRPr="004C3EFF">
        <w:rPr>
          <w:sz w:val="28"/>
          <w:szCs w:val="28"/>
        </w:rPr>
        <w:t> 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1. Настоящий Порядок устанавливает процедуру принятия решения о предоставлении из бюджета</w:t>
      </w:r>
      <w:r w:rsidR="00023085">
        <w:rPr>
          <w:sz w:val="28"/>
          <w:szCs w:val="28"/>
        </w:rPr>
        <w:t xml:space="preserve"> Вимовского сельского поселения Усть-Лабинского района</w:t>
      </w:r>
      <w:r w:rsidR="00023085">
        <w:rPr>
          <w:i/>
        </w:rPr>
        <w:t xml:space="preserve"> </w:t>
      </w:r>
      <w:r w:rsidRPr="004C3EFF">
        <w:rPr>
          <w:sz w:val="28"/>
          <w:szCs w:val="28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>
        <w:rPr>
          <w:sz w:val="28"/>
          <w:szCs w:val="28"/>
        </w:rPr>
        <w:t xml:space="preserve"> </w:t>
      </w:r>
      <w:r w:rsidRPr="00084148">
        <w:rPr>
          <w:sz w:val="28"/>
          <w:szCs w:val="28"/>
        </w:rPr>
        <w:t>(их дочерних обществ)</w:t>
      </w:r>
      <w:r w:rsidRPr="004C3EFF">
        <w:rPr>
          <w:sz w:val="28"/>
          <w:szCs w:val="28"/>
        </w:rPr>
        <w:t xml:space="preserve">, и (или) на приобретение ими объектов недвижимого имущества (далее соответственно </w:t>
      </w:r>
      <w:r>
        <w:rPr>
          <w:sz w:val="28"/>
          <w:szCs w:val="28"/>
        </w:rPr>
        <w:t xml:space="preserve">– Порядок, </w:t>
      </w:r>
      <w:r w:rsidRPr="004C3EFF">
        <w:rPr>
          <w:sz w:val="28"/>
          <w:szCs w:val="28"/>
        </w:rPr>
        <w:t>решение, юридические лица).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 xml:space="preserve">2. Решение принимается исходя из целей и задач, содержащихся в документах стратегического планирования муниципального образования </w:t>
      </w:r>
      <w:r w:rsidR="00023085">
        <w:rPr>
          <w:sz w:val="28"/>
          <w:szCs w:val="28"/>
        </w:rPr>
        <w:t>Вимовского сельского поселения Усть-Лабинского района</w:t>
      </w:r>
      <w:r w:rsidRPr="004C3EFF">
        <w:rPr>
          <w:sz w:val="28"/>
          <w:szCs w:val="28"/>
        </w:rPr>
        <w:t xml:space="preserve">, поручений </w:t>
      </w:r>
      <w:r>
        <w:rPr>
          <w:sz w:val="28"/>
          <w:szCs w:val="28"/>
        </w:rPr>
        <w:t xml:space="preserve">главы </w:t>
      </w:r>
      <w:r w:rsidR="00023085">
        <w:rPr>
          <w:sz w:val="28"/>
          <w:szCs w:val="28"/>
        </w:rPr>
        <w:t>Вимовского сельского поселения Усть-Лабинского района</w:t>
      </w:r>
      <w:r w:rsidRPr="004C3EFF">
        <w:rPr>
          <w:sz w:val="28"/>
          <w:szCs w:val="28"/>
        </w:rPr>
        <w:t>.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 xml:space="preserve">3. Решение принимается в форме постановления </w:t>
      </w:r>
      <w:r>
        <w:rPr>
          <w:sz w:val="28"/>
          <w:szCs w:val="28"/>
        </w:rPr>
        <w:t>а</w:t>
      </w:r>
      <w:r w:rsidRPr="004C3EFF">
        <w:rPr>
          <w:sz w:val="28"/>
          <w:szCs w:val="28"/>
        </w:rPr>
        <w:t xml:space="preserve">дминистрации </w:t>
      </w:r>
      <w:r w:rsidR="00023085">
        <w:rPr>
          <w:sz w:val="28"/>
          <w:szCs w:val="28"/>
        </w:rPr>
        <w:t>Вимовского сельского поселения Усть-Лабинского района</w:t>
      </w:r>
      <w:r w:rsidRPr="004C3EFF">
        <w:rPr>
          <w:sz w:val="28"/>
          <w:szCs w:val="28"/>
        </w:rPr>
        <w:t>.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4. Инициатором подготовки проекта решения выступает главный распорядитель средств бюджета</w:t>
      </w:r>
      <w:r w:rsidR="00023085">
        <w:rPr>
          <w:sz w:val="28"/>
          <w:szCs w:val="28"/>
        </w:rPr>
        <w:t xml:space="preserve"> </w:t>
      </w:r>
      <w:r w:rsidR="00023085" w:rsidRPr="00023085">
        <w:rPr>
          <w:sz w:val="28"/>
          <w:szCs w:val="28"/>
        </w:rPr>
        <w:t>Вимовского сельского поселения Усть-Лабинского района</w:t>
      </w:r>
      <w:r w:rsidRPr="004C3EFF">
        <w:rPr>
          <w:sz w:val="28"/>
          <w:szCs w:val="28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5. В проекте решения в том числе определяются: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а) наименование главного распорядителя, до которого как получателя средств бюджета</w:t>
      </w:r>
      <w:r w:rsidR="00023085">
        <w:rPr>
          <w:sz w:val="28"/>
          <w:szCs w:val="28"/>
        </w:rPr>
        <w:t xml:space="preserve"> Вимовского сельского поселения Усть-Лабинского района</w:t>
      </w:r>
      <w:r w:rsidRPr="004C3EFF">
        <w:rPr>
          <w:sz w:val="28"/>
          <w:szCs w:val="28"/>
        </w:rPr>
        <w:t xml:space="preserve"> 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б) наименование юридического лица;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bookmarkStart w:id="2" w:name="p49"/>
      <w:bookmarkEnd w:id="2"/>
      <w:r w:rsidRPr="004C3EFF">
        <w:rPr>
          <w:sz w:val="28"/>
          <w:szCs w:val="28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</w:t>
      </w:r>
      <w:r w:rsidRPr="00B37B1C">
        <w:rPr>
          <w:sz w:val="28"/>
          <w:szCs w:val="28"/>
        </w:rPr>
        <w:t xml:space="preserve">программы, указанных в </w:t>
      </w:r>
      <w:hyperlink w:anchor="p49" w:history="1">
        <w:r w:rsidRPr="00B37B1C">
          <w:rPr>
            <w:sz w:val="28"/>
            <w:szCs w:val="28"/>
          </w:rPr>
          <w:t>подпункте «в»</w:t>
        </w:r>
      </w:hyperlink>
      <w:r w:rsidRPr="00B37B1C">
        <w:rPr>
          <w:sz w:val="28"/>
          <w:szCs w:val="28"/>
        </w:rPr>
        <w:t xml:space="preserve"> настоящего пункта (в случае, если бюджетные инвестиции</w:t>
      </w:r>
      <w:r w:rsidRPr="004C3EFF">
        <w:rPr>
          <w:sz w:val="28"/>
          <w:szCs w:val="28"/>
        </w:rPr>
        <w:t xml:space="preserve">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д) иные показатели, достижение которых должно быть обеспечено юридическим лицом (при необходимости);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bookmarkStart w:id="3" w:name="p55"/>
      <w:bookmarkEnd w:id="3"/>
      <w:r w:rsidRPr="004C3EFF">
        <w:rPr>
          <w:sz w:val="28"/>
          <w:szCs w:val="28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bookmarkStart w:id="4" w:name="p57"/>
      <w:bookmarkEnd w:id="4"/>
      <w:r w:rsidRPr="004C3EFF">
        <w:rPr>
          <w:sz w:val="28"/>
          <w:szCs w:val="28"/>
        </w:rPr>
        <w:t xml:space="preserve">б) у юридического лица отсутствуют просроченная задолженность по возврату в бюджет </w:t>
      </w:r>
      <w:r w:rsidR="00023085">
        <w:rPr>
          <w:sz w:val="28"/>
          <w:szCs w:val="28"/>
        </w:rPr>
        <w:t xml:space="preserve">Вимовского сельского поселения Усть-Лабинского </w:t>
      </w:r>
      <w:proofErr w:type="gramStart"/>
      <w:r w:rsidR="00023085">
        <w:rPr>
          <w:sz w:val="28"/>
          <w:szCs w:val="28"/>
        </w:rPr>
        <w:t>района</w:t>
      </w:r>
      <w:r w:rsidR="00023085" w:rsidRPr="004C3EFF">
        <w:rPr>
          <w:sz w:val="28"/>
          <w:szCs w:val="28"/>
        </w:rPr>
        <w:t xml:space="preserve"> </w:t>
      </w:r>
      <w:r>
        <w:rPr>
          <w:i/>
        </w:rPr>
        <w:t xml:space="preserve"> </w:t>
      </w:r>
      <w:r w:rsidRPr="004C3EFF">
        <w:rPr>
          <w:sz w:val="28"/>
          <w:szCs w:val="28"/>
        </w:rPr>
        <w:t>субсидий</w:t>
      </w:r>
      <w:proofErr w:type="gramEnd"/>
      <w:r w:rsidRPr="004C3EFF">
        <w:rPr>
          <w:sz w:val="28"/>
          <w:szCs w:val="28"/>
        </w:rPr>
        <w:t xml:space="preserve">, бюджетных инвестиций, предоставленных в том числе в соответствии с иными нормативными правовыми актами, и иная просроченная задолженность перед бюджетом </w:t>
      </w:r>
      <w:r w:rsidR="00023085">
        <w:rPr>
          <w:sz w:val="28"/>
          <w:szCs w:val="28"/>
        </w:rPr>
        <w:t>Вимовского сельского поселения Усть-Лабинского района</w:t>
      </w:r>
      <w:r w:rsidRPr="004C3EFF">
        <w:rPr>
          <w:sz w:val="28"/>
          <w:szCs w:val="28"/>
        </w:rPr>
        <w:t>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 xml:space="preserve">д) юридическому лицу не предоставляются средства из бюджета </w:t>
      </w:r>
      <w:r w:rsidR="00023085">
        <w:rPr>
          <w:sz w:val="28"/>
          <w:szCs w:val="28"/>
        </w:rPr>
        <w:t>Вимовского сельского поселения Усть-Лабинского района</w:t>
      </w:r>
      <w:r w:rsidR="00023085" w:rsidRPr="004C3EFF">
        <w:rPr>
          <w:sz w:val="28"/>
          <w:szCs w:val="28"/>
        </w:rPr>
        <w:t xml:space="preserve"> </w:t>
      </w:r>
      <w:r w:rsidRPr="004C3EFF">
        <w:rPr>
          <w:sz w:val="28"/>
          <w:szCs w:val="28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 w:rsidRPr="004C3EFF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4C3EFF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4C3EFF">
          <w:rPr>
            <w:sz w:val="28"/>
            <w:szCs w:val="28"/>
          </w:rPr>
          <w:t xml:space="preserve"> пункта 5</w:t>
        </w:r>
      </w:hyperlink>
      <w:r w:rsidRPr="004C3EFF">
        <w:rPr>
          <w:sz w:val="28"/>
          <w:szCs w:val="28"/>
        </w:rPr>
        <w:t xml:space="preserve"> Порядка.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4C3EFF">
          <w:rPr>
            <w:sz w:val="28"/>
            <w:szCs w:val="28"/>
          </w:rPr>
          <w:t>пункте 6</w:t>
        </w:r>
      </w:hyperlink>
      <w:r w:rsidRPr="004C3EFF">
        <w:rPr>
          <w:sz w:val="28"/>
          <w:szCs w:val="28"/>
        </w:rPr>
        <w:t xml:space="preserve"> Порядка: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4C3EFF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4C3EFF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4C3EFF">
          <w:rPr>
            <w:sz w:val="28"/>
            <w:szCs w:val="28"/>
          </w:rPr>
          <w:t xml:space="preserve"> пункта 6</w:t>
        </w:r>
      </w:hyperlink>
      <w:r w:rsidRPr="004C3EFF">
        <w:rPr>
          <w:sz w:val="28"/>
          <w:szCs w:val="28"/>
        </w:rPr>
        <w:t xml:space="preserve"> Порядка;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bookmarkStart w:id="5" w:name="p66"/>
      <w:bookmarkEnd w:id="5"/>
      <w:r w:rsidRPr="004C3EFF">
        <w:rPr>
          <w:sz w:val="28"/>
          <w:szCs w:val="28"/>
        </w:rPr>
        <w:t xml:space="preserve">8. Проект решения подлежит согласованию с </w:t>
      </w:r>
      <w:r w:rsidRPr="00084148">
        <w:rPr>
          <w:i/>
          <w:sz w:val="28"/>
          <w:szCs w:val="28"/>
        </w:rPr>
        <w:t>__________</w:t>
      </w:r>
      <w:r>
        <w:rPr>
          <w:i/>
          <w:sz w:val="28"/>
          <w:szCs w:val="28"/>
        </w:rPr>
        <w:t>_______ (</w:t>
      </w:r>
      <w:r w:rsidRPr="00B2614E">
        <w:rPr>
          <w:i/>
        </w:rPr>
        <w:t>наименование структурного/структурных подразделения/подразделений администрации муниципального образования</w:t>
      </w:r>
      <w:r w:rsidRPr="00B2614E">
        <w:t>)</w:t>
      </w:r>
      <w:r w:rsidRPr="004C3EFF">
        <w:rPr>
          <w:sz w:val="28"/>
          <w:szCs w:val="28"/>
        </w:rPr>
        <w:t xml:space="preserve"> в порядке и сроки, установленные инструкцией по делопроизводству в </w:t>
      </w:r>
      <w:proofErr w:type="gramStart"/>
      <w:r>
        <w:rPr>
          <w:sz w:val="28"/>
          <w:szCs w:val="28"/>
        </w:rPr>
        <w:t>а</w:t>
      </w:r>
      <w:r w:rsidRPr="004C3EFF">
        <w:rPr>
          <w:sz w:val="28"/>
          <w:szCs w:val="28"/>
        </w:rPr>
        <w:t xml:space="preserve">дминистрации </w:t>
      </w:r>
      <w:r w:rsidR="00023085">
        <w:rPr>
          <w:sz w:val="28"/>
          <w:szCs w:val="28"/>
        </w:rPr>
        <w:t xml:space="preserve"> </w:t>
      </w:r>
      <w:r w:rsidR="00023085" w:rsidRPr="00023085">
        <w:rPr>
          <w:sz w:val="28"/>
          <w:szCs w:val="28"/>
        </w:rPr>
        <w:t>Вимовского</w:t>
      </w:r>
      <w:proofErr w:type="gramEnd"/>
      <w:r w:rsidR="00023085" w:rsidRPr="00023085">
        <w:rPr>
          <w:sz w:val="28"/>
          <w:szCs w:val="28"/>
        </w:rPr>
        <w:t xml:space="preserve"> сельского п</w:t>
      </w:r>
      <w:r w:rsidR="00023085">
        <w:rPr>
          <w:sz w:val="28"/>
          <w:szCs w:val="28"/>
        </w:rPr>
        <w:t>оселения Усть-Лабинского района</w:t>
      </w:r>
      <w:r w:rsidRPr="004C3EFF">
        <w:rPr>
          <w:sz w:val="28"/>
          <w:szCs w:val="28"/>
        </w:rPr>
        <w:t>.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 xml:space="preserve">а) документ, содержащий сведения о наличии в муниципальной собственности </w:t>
      </w:r>
      <w:r w:rsidR="00023085">
        <w:rPr>
          <w:sz w:val="28"/>
          <w:szCs w:val="28"/>
        </w:rPr>
        <w:t xml:space="preserve">Вимовского сельского поселения Усть-Лабинского </w:t>
      </w:r>
      <w:proofErr w:type="gramStart"/>
      <w:r w:rsidR="00023085">
        <w:rPr>
          <w:sz w:val="28"/>
          <w:szCs w:val="28"/>
        </w:rPr>
        <w:t>района</w:t>
      </w:r>
      <w:r w:rsidR="00023085" w:rsidRPr="004C3EFF">
        <w:rPr>
          <w:sz w:val="28"/>
          <w:szCs w:val="28"/>
        </w:rPr>
        <w:t xml:space="preserve"> </w:t>
      </w:r>
      <w:r>
        <w:rPr>
          <w:i/>
        </w:rPr>
        <w:t xml:space="preserve"> </w:t>
      </w:r>
      <w:r w:rsidRPr="004C3EFF">
        <w:rPr>
          <w:sz w:val="28"/>
          <w:szCs w:val="28"/>
        </w:rPr>
        <w:t>акций</w:t>
      </w:r>
      <w:proofErr w:type="gramEnd"/>
      <w:r w:rsidRPr="004C3EFF">
        <w:rPr>
          <w:sz w:val="28"/>
          <w:szCs w:val="28"/>
        </w:rPr>
        <w:t xml:space="preserve">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 xml:space="preserve">10. Проект решения, согласованный </w:t>
      </w:r>
      <w:r w:rsidRPr="00AF1D7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_____________ </w:t>
      </w:r>
      <w:r>
        <w:rPr>
          <w:i/>
          <w:sz w:val="28"/>
          <w:szCs w:val="28"/>
        </w:rPr>
        <w:t>(</w:t>
      </w:r>
      <w:r w:rsidRPr="00B2614E">
        <w:rPr>
          <w:i/>
        </w:rPr>
        <w:t>наименование структурного/структурных</w:t>
      </w:r>
      <w:r>
        <w:rPr>
          <w:i/>
        </w:rPr>
        <w:t xml:space="preserve"> </w:t>
      </w:r>
      <w:r w:rsidRPr="00B2614E">
        <w:rPr>
          <w:i/>
        </w:rPr>
        <w:t>подразделения/подразделений администрации муниципального образования</w:t>
      </w:r>
      <w:r w:rsidRPr="00B2614E">
        <w:t>)</w:t>
      </w:r>
      <w:r w:rsidRPr="004C3EFF">
        <w:rPr>
          <w:sz w:val="28"/>
          <w:szCs w:val="28"/>
        </w:rPr>
        <w:t xml:space="preserve"> направляется на рассмотрение и подписание </w:t>
      </w:r>
      <w:r>
        <w:rPr>
          <w:sz w:val="28"/>
          <w:szCs w:val="28"/>
        </w:rPr>
        <w:t xml:space="preserve">главе администрации </w:t>
      </w:r>
      <w:r w:rsidR="00023085">
        <w:rPr>
          <w:sz w:val="28"/>
          <w:szCs w:val="28"/>
        </w:rPr>
        <w:t>Вимовского сельского поселения Усть-Лабинского района</w:t>
      </w:r>
      <w:r>
        <w:rPr>
          <w:i/>
        </w:rPr>
        <w:t xml:space="preserve"> </w:t>
      </w:r>
      <w:r w:rsidRPr="004C3EFF">
        <w:rPr>
          <w:sz w:val="28"/>
          <w:szCs w:val="28"/>
        </w:rPr>
        <w:t xml:space="preserve">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>
        <w:rPr>
          <w:sz w:val="28"/>
          <w:szCs w:val="28"/>
        </w:rPr>
        <w:t xml:space="preserve">_________________ </w:t>
      </w:r>
      <w:r w:rsidRPr="00B37B1C">
        <w:rPr>
          <w:i/>
        </w:rPr>
        <w:t>(наименование представительного органа муниципального образования)</w:t>
      </w:r>
      <w:r w:rsidRPr="004C3EFF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___________</w:t>
      </w:r>
      <w:r w:rsidRPr="004C3EFF">
        <w:rPr>
          <w:sz w:val="28"/>
          <w:szCs w:val="28"/>
        </w:rPr>
        <w:t xml:space="preserve"> </w:t>
      </w:r>
      <w:r w:rsidRPr="00622E16">
        <w:rPr>
          <w:i/>
        </w:rPr>
        <w:t>(наименование муниципального</w:t>
      </w:r>
      <w:r>
        <w:rPr>
          <w:i/>
        </w:rPr>
        <w:t xml:space="preserve"> </w:t>
      </w:r>
      <w:r w:rsidRPr="00622E16">
        <w:rPr>
          <w:i/>
        </w:rPr>
        <w:t>образования)</w:t>
      </w:r>
      <w:r>
        <w:rPr>
          <w:i/>
        </w:rPr>
        <w:t xml:space="preserve"> </w:t>
      </w:r>
      <w:r w:rsidRPr="004C3EFF">
        <w:rPr>
          <w:sz w:val="28"/>
          <w:szCs w:val="28"/>
        </w:rPr>
        <w:t xml:space="preserve"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</w:t>
      </w:r>
      <w:r w:rsidR="00023085">
        <w:rPr>
          <w:sz w:val="28"/>
          <w:szCs w:val="28"/>
        </w:rPr>
        <w:t>Советом Вимовского сельского поселения Усть-Лабинского района</w:t>
      </w:r>
      <w:r w:rsidR="00023085" w:rsidRPr="004C3EFF">
        <w:rPr>
          <w:sz w:val="28"/>
          <w:szCs w:val="28"/>
        </w:rPr>
        <w:t xml:space="preserve"> </w:t>
      </w:r>
      <w:r w:rsidRPr="004C3EFF">
        <w:rPr>
          <w:sz w:val="28"/>
          <w:szCs w:val="28"/>
        </w:rPr>
        <w:t xml:space="preserve"> о внесении изменений в бюджет</w:t>
      </w:r>
      <w:r w:rsidR="00023085">
        <w:rPr>
          <w:sz w:val="28"/>
          <w:szCs w:val="28"/>
        </w:rPr>
        <w:t xml:space="preserve"> Вимовского сельского поселения Усть-Лабинского района</w:t>
      </w:r>
      <w:r w:rsidRPr="004C3EFF">
        <w:rPr>
          <w:sz w:val="28"/>
          <w:szCs w:val="28"/>
        </w:rPr>
        <w:t xml:space="preserve">  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 w:rsidR="00023085">
        <w:rPr>
          <w:sz w:val="28"/>
          <w:szCs w:val="28"/>
        </w:rPr>
        <w:t>Вимовского сельского поселения Усть-Лабинского района</w:t>
      </w:r>
      <w:r>
        <w:rPr>
          <w:i/>
        </w:rPr>
        <w:t xml:space="preserve"> </w:t>
      </w:r>
      <w:r w:rsidRPr="004C3EFF">
        <w:rPr>
          <w:sz w:val="28"/>
          <w:szCs w:val="28"/>
        </w:rPr>
        <w:t>на текущий финансовый год и плановый период.</w:t>
      </w:r>
    </w:p>
    <w:p w:rsidR="00736A8D" w:rsidRPr="004C3EFF" w:rsidRDefault="00736A8D" w:rsidP="00736A8D">
      <w:pPr>
        <w:ind w:firstLine="540"/>
        <w:jc w:val="both"/>
        <w:rPr>
          <w:sz w:val="28"/>
          <w:szCs w:val="28"/>
        </w:rPr>
      </w:pPr>
      <w:r w:rsidRPr="004C3EFF">
        <w:rPr>
          <w:sz w:val="28"/>
          <w:szCs w:val="28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736A8D" w:rsidRPr="004C3EFF" w:rsidRDefault="00736A8D" w:rsidP="00736A8D">
      <w:pPr>
        <w:jc w:val="both"/>
        <w:rPr>
          <w:sz w:val="28"/>
          <w:szCs w:val="28"/>
        </w:rPr>
      </w:pPr>
      <w:r w:rsidRPr="004C3EFF">
        <w:rPr>
          <w:sz w:val="28"/>
          <w:szCs w:val="28"/>
        </w:rPr>
        <w:t> </w:t>
      </w:r>
    </w:p>
    <w:p w:rsidR="00736A8D" w:rsidRPr="004C3EFF" w:rsidRDefault="00736A8D" w:rsidP="00736A8D">
      <w:pPr>
        <w:jc w:val="both"/>
        <w:rPr>
          <w:sz w:val="28"/>
          <w:szCs w:val="28"/>
        </w:rPr>
      </w:pPr>
      <w:r w:rsidRPr="004C3EFF">
        <w:rPr>
          <w:sz w:val="28"/>
          <w:szCs w:val="28"/>
        </w:rPr>
        <w:t> </w:t>
      </w:r>
    </w:p>
    <w:p w:rsidR="00736A8D" w:rsidRPr="004C3EFF" w:rsidRDefault="00736A8D" w:rsidP="00736A8D">
      <w:pPr>
        <w:rPr>
          <w:sz w:val="28"/>
          <w:szCs w:val="28"/>
        </w:rPr>
      </w:pPr>
    </w:p>
    <w:p w:rsidR="00736A8D" w:rsidRDefault="00736A8D" w:rsidP="00736A8D">
      <w:pPr>
        <w:jc w:val="center"/>
      </w:pPr>
    </w:p>
    <w:p w:rsidR="00C4044D" w:rsidRDefault="00C4044D"/>
    <w:sectPr w:rsidR="00C4044D" w:rsidSect="005A470E"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8D"/>
    <w:rsid w:val="00015040"/>
    <w:rsid w:val="00023085"/>
    <w:rsid w:val="00055A7E"/>
    <w:rsid w:val="0005650C"/>
    <w:rsid w:val="000820E4"/>
    <w:rsid w:val="000929DE"/>
    <w:rsid w:val="000B634C"/>
    <w:rsid w:val="0014248E"/>
    <w:rsid w:val="001A01F2"/>
    <w:rsid w:val="001A1C5F"/>
    <w:rsid w:val="001A1E96"/>
    <w:rsid w:val="001B6B75"/>
    <w:rsid w:val="001E0E99"/>
    <w:rsid w:val="001F5B30"/>
    <w:rsid w:val="001F64D5"/>
    <w:rsid w:val="00235BD6"/>
    <w:rsid w:val="002B2BC4"/>
    <w:rsid w:val="002C70A4"/>
    <w:rsid w:val="00325F82"/>
    <w:rsid w:val="003470D6"/>
    <w:rsid w:val="003A4E43"/>
    <w:rsid w:val="003C5053"/>
    <w:rsid w:val="00435955"/>
    <w:rsid w:val="00465725"/>
    <w:rsid w:val="004B6001"/>
    <w:rsid w:val="00500D2B"/>
    <w:rsid w:val="005151ED"/>
    <w:rsid w:val="00537F58"/>
    <w:rsid w:val="00565ED7"/>
    <w:rsid w:val="005A470E"/>
    <w:rsid w:val="005B5354"/>
    <w:rsid w:val="00617241"/>
    <w:rsid w:val="006417DE"/>
    <w:rsid w:val="00652808"/>
    <w:rsid w:val="006B267B"/>
    <w:rsid w:val="006E1EFA"/>
    <w:rsid w:val="00707513"/>
    <w:rsid w:val="00736A8D"/>
    <w:rsid w:val="007472C1"/>
    <w:rsid w:val="007D6C6A"/>
    <w:rsid w:val="00834CAF"/>
    <w:rsid w:val="008460F3"/>
    <w:rsid w:val="00861DAC"/>
    <w:rsid w:val="008679C3"/>
    <w:rsid w:val="008733FB"/>
    <w:rsid w:val="0089529D"/>
    <w:rsid w:val="008D369D"/>
    <w:rsid w:val="00910FC9"/>
    <w:rsid w:val="00950D3D"/>
    <w:rsid w:val="00996CD5"/>
    <w:rsid w:val="009D1C9E"/>
    <w:rsid w:val="009D1E48"/>
    <w:rsid w:val="009D531B"/>
    <w:rsid w:val="009D5F57"/>
    <w:rsid w:val="009E2102"/>
    <w:rsid w:val="00A24205"/>
    <w:rsid w:val="00A27D2C"/>
    <w:rsid w:val="00AE5A6D"/>
    <w:rsid w:val="00B4162F"/>
    <w:rsid w:val="00BA4EC7"/>
    <w:rsid w:val="00BE13CB"/>
    <w:rsid w:val="00C4044D"/>
    <w:rsid w:val="00C5586D"/>
    <w:rsid w:val="00C5768F"/>
    <w:rsid w:val="00C74685"/>
    <w:rsid w:val="00C91339"/>
    <w:rsid w:val="00CC4530"/>
    <w:rsid w:val="00CF76AD"/>
    <w:rsid w:val="00D05238"/>
    <w:rsid w:val="00D51E94"/>
    <w:rsid w:val="00D67CED"/>
    <w:rsid w:val="00DD10AC"/>
    <w:rsid w:val="00E005D1"/>
    <w:rsid w:val="00E027D2"/>
    <w:rsid w:val="00E40F8D"/>
    <w:rsid w:val="00E56EB8"/>
    <w:rsid w:val="00E62015"/>
    <w:rsid w:val="00E64D48"/>
    <w:rsid w:val="00E83456"/>
    <w:rsid w:val="00E936CA"/>
    <w:rsid w:val="00EB4216"/>
    <w:rsid w:val="00ED065E"/>
    <w:rsid w:val="00EE7506"/>
    <w:rsid w:val="00EF63E1"/>
    <w:rsid w:val="00F234A4"/>
    <w:rsid w:val="00F43C48"/>
    <w:rsid w:val="00FC086A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DCEAB-82DA-4F49-9B37-01552511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02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PC4</cp:lastModifiedBy>
  <cp:revision>3</cp:revision>
  <dcterms:created xsi:type="dcterms:W3CDTF">2021-07-30T12:39:00Z</dcterms:created>
  <dcterms:modified xsi:type="dcterms:W3CDTF">2021-08-02T07:22:00Z</dcterms:modified>
</cp:coreProperties>
</file>