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443AE4">
        <w:rPr>
          <w:sz w:val="28"/>
          <w:szCs w:val="28"/>
        </w:rPr>
        <w:t xml:space="preserve">  23</w:t>
      </w:r>
      <w:r w:rsidR="00FF3605">
        <w:rPr>
          <w:sz w:val="28"/>
          <w:szCs w:val="28"/>
        </w:rPr>
        <w:t xml:space="preserve"> сентября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  <w:t xml:space="preserve">                         </w:t>
      </w:r>
      <w:r w:rsidR="0099317C" w:rsidRPr="00C1027B">
        <w:rPr>
          <w:sz w:val="28"/>
          <w:szCs w:val="28"/>
        </w:rPr>
        <w:t xml:space="preserve">      </w:t>
      </w:r>
      <w:r w:rsidR="00FF3605">
        <w:rPr>
          <w:sz w:val="28"/>
          <w:szCs w:val="28"/>
        </w:rPr>
        <w:t xml:space="preserve">  </w:t>
      </w:r>
      <w:r w:rsidR="00BC7991">
        <w:rPr>
          <w:sz w:val="28"/>
          <w:szCs w:val="28"/>
        </w:rPr>
        <w:t xml:space="preserve">  </w:t>
      </w:r>
      <w:r w:rsidR="0099317C" w:rsidRPr="00C1027B">
        <w:rPr>
          <w:sz w:val="28"/>
          <w:szCs w:val="28"/>
        </w:rPr>
        <w:t xml:space="preserve">    №</w:t>
      </w:r>
      <w:r w:rsidR="00380927">
        <w:rPr>
          <w:sz w:val="28"/>
          <w:szCs w:val="28"/>
        </w:rPr>
        <w:t xml:space="preserve"> </w:t>
      </w:r>
      <w:r w:rsidR="00443AE4">
        <w:rPr>
          <w:sz w:val="28"/>
          <w:szCs w:val="28"/>
        </w:rPr>
        <w:t>123</w:t>
      </w:r>
      <w:bookmarkStart w:id="0" w:name="_GoBack"/>
      <w:bookmarkEnd w:id="0"/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Default="00380927" w:rsidP="00736FA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Об установлении объема сведений</w:t>
      </w:r>
    </w:p>
    <w:p w:rsidR="00380927" w:rsidRDefault="00443AE4" w:rsidP="00736FA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380927">
        <w:rPr>
          <w:b/>
          <w:sz w:val="28"/>
        </w:rPr>
        <w:t>б объектах учета реестра муниципального имущества,</w:t>
      </w:r>
    </w:p>
    <w:p w:rsidR="00380927" w:rsidRDefault="00443AE4" w:rsidP="00736FA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</w:t>
      </w:r>
      <w:r w:rsidR="00380927">
        <w:rPr>
          <w:b/>
          <w:sz w:val="28"/>
        </w:rPr>
        <w:t>одлежащих размещению на официальном сайте администрации</w:t>
      </w:r>
    </w:p>
    <w:p w:rsidR="00380927" w:rsidRDefault="00380927" w:rsidP="00736FA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Вимовского сельского поселения Усть-Лабинского района</w:t>
      </w:r>
    </w:p>
    <w:p w:rsidR="00934B42" w:rsidRDefault="00934B42" w:rsidP="00736FA0">
      <w:pPr>
        <w:jc w:val="center"/>
        <w:outlineLvl w:val="0"/>
        <w:rPr>
          <w:b/>
          <w:sz w:val="28"/>
        </w:rPr>
      </w:pPr>
    </w:p>
    <w:p w:rsidR="00934B42" w:rsidRDefault="00934B42" w:rsidP="00736FA0">
      <w:pPr>
        <w:jc w:val="center"/>
        <w:outlineLvl w:val="0"/>
        <w:rPr>
          <w:b/>
          <w:sz w:val="28"/>
        </w:rPr>
      </w:pPr>
    </w:p>
    <w:p w:rsidR="00934B42" w:rsidRPr="005C2BBE" w:rsidRDefault="00934B42" w:rsidP="00736FA0">
      <w:pPr>
        <w:jc w:val="center"/>
        <w:outlineLvl w:val="0"/>
        <w:rPr>
          <w:b/>
          <w:sz w:val="28"/>
          <w:szCs w:val="28"/>
        </w:rPr>
      </w:pPr>
    </w:p>
    <w:p w:rsidR="00B333AB" w:rsidRDefault="00B333AB" w:rsidP="00B333AB">
      <w:pPr>
        <w:jc w:val="right"/>
        <w:rPr>
          <w:sz w:val="28"/>
          <w:szCs w:val="28"/>
        </w:rPr>
      </w:pPr>
    </w:p>
    <w:p w:rsidR="00380927" w:rsidRDefault="00380927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подпункта «г» пункта 2 перечня поручений Президента Российской Федерации по итогам заседания Государственного Совета Российской Федерации от 5 апреля 2018 № Пр-817ГС,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Усть-Лабинский район,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380927" w:rsidRDefault="00380927" w:rsidP="00704EDB">
      <w:pPr>
        <w:pStyle w:val="a8"/>
        <w:numPr>
          <w:ilvl w:val="0"/>
          <w:numId w:val="10"/>
        </w:numPr>
        <w:ind w:left="0"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Установить объем сведений об объектах учета реестра имущества, находящегося в муниципальной собственности Вимовского сельского поселения, подлежащих размещению на официальном сайте администрации Вимовского сельского поселения Усть-Лабинского района в сети «Интернет»,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="00920744">
        <w:rPr>
          <w:sz w:val="28"/>
          <w:szCs w:val="28"/>
        </w:rPr>
        <w:t>.</w:t>
      </w:r>
    </w:p>
    <w:p w:rsidR="00380927" w:rsidRPr="00704EDB" w:rsidRDefault="00704EDB" w:rsidP="00704EDB">
      <w:pPr>
        <w:pStyle w:val="a8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="00920744">
        <w:rPr>
          <w:sz w:val="28"/>
          <w:szCs w:val="28"/>
        </w:rPr>
        <w:t>Определить, что сведения об объектах учета реес</w:t>
      </w:r>
      <w:r>
        <w:rPr>
          <w:sz w:val="28"/>
          <w:szCs w:val="28"/>
        </w:rPr>
        <w:t xml:space="preserve">тра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</w:t>
      </w:r>
      <w:r w:rsidR="00920744">
        <w:rPr>
          <w:sz w:val="28"/>
          <w:szCs w:val="28"/>
        </w:rPr>
        <w:t>находящегося в муниципальной собственности Вимовского сельского поселения, подлежат ра</w:t>
      </w:r>
      <w:r w:rsidR="00D67040">
        <w:rPr>
          <w:sz w:val="28"/>
          <w:szCs w:val="28"/>
        </w:rPr>
        <w:t xml:space="preserve">змещению </w:t>
      </w:r>
      <w:r w:rsidR="00A549E9">
        <w:rPr>
          <w:sz w:val="28"/>
          <w:szCs w:val="28"/>
        </w:rPr>
        <w:t xml:space="preserve">финансовым отделом администрации Вимовского сельского поселения </w:t>
      </w:r>
      <w:r w:rsidR="00D67040">
        <w:rPr>
          <w:sz w:val="28"/>
          <w:szCs w:val="28"/>
        </w:rPr>
        <w:t>на официальном сайте администрации Вимовского сельского поселения</w:t>
      </w:r>
      <w:r w:rsidR="00A549E9">
        <w:rPr>
          <w:sz w:val="28"/>
          <w:szCs w:val="28"/>
        </w:rPr>
        <w:t xml:space="preserve"> Усть-Лабинского района</w:t>
      </w:r>
      <w:r>
        <w:rPr>
          <w:sz w:val="28"/>
          <w:szCs w:val="28"/>
        </w:rPr>
        <w:t xml:space="preserve"> в сети «Интернет» и актуализации не реже одного раза в квартал по состоянию на последнее число отчетного квартала. Источником пополнения Информации являются сведения об о</w:t>
      </w:r>
      <w:r w:rsidR="00443AE4">
        <w:rPr>
          <w:sz w:val="28"/>
          <w:szCs w:val="28"/>
        </w:rPr>
        <w:t>бъектах, содержащиеся в Реестре</w:t>
      </w:r>
      <w:r>
        <w:rPr>
          <w:sz w:val="28"/>
          <w:szCs w:val="28"/>
        </w:rPr>
        <w:t xml:space="preserve"> муниципальной собственности</w:t>
      </w:r>
      <w:r w:rsidR="00443AE4">
        <w:rPr>
          <w:sz w:val="28"/>
          <w:szCs w:val="28"/>
        </w:rPr>
        <w:t xml:space="preserve"> администрации Вимовского сельского поселения Усть-Лабинского </w:t>
      </w:r>
      <w:proofErr w:type="gramStart"/>
      <w:r w:rsidR="00443AE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также в Едином государственном реестре недвижимости</w:t>
      </w:r>
      <w:r w:rsidR="00443AE4">
        <w:rPr>
          <w:sz w:val="28"/>
          <w:szCs w:val="28"/>
        </w:rPr>
        <w:t xml:space="preserve"> (при их наличии)</w:t>
      </w:r>
      <w:r>
        <w:rPr>
          <w:sz w:val="28"/>
          <w:szCs w:val="28"/>
        </w:rPr>
        <w:t>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EDB">
        <w:rPr>
          <w:sz w:val="28"/>
          <w:szCs w:val="28"/>
        </w:rPr>
        <w:t xml:space="preserve">       3</w:t>
      </w:r>
      <w:r w:rsidR="00CD6E3F">
        <w:rPr>
          <w:sz w:val="28"/>
          <w:szCs w:val="28"/>
        </w:rPr>
        <w:t xml:space="preserve">.    Общему отделу администрации Вимовского сельского поселения Усть-Лабинского района (Ереминой) обнародовать настоящее постановление в установленном порядке и обеспечить его размещение на официальном сайте </w:t>
      </w:r>
      <w:r w:rsidR="00CD6E3F">
        <w:rPr>
          <w:sz w:val="28"/>
          <w:szCs w:val="28"/>
        </w:rPr>
        <w:lastRenderedPageBreak/>
        <w:t xml:space="preserve">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CD6E3F" w:rsidRPr="00F73569">
          <w:rPr>
            <w:rStyle w:val="ab"/>
            <w:sz w:val="28"/>
            <w:szCs w:val="28"/>
            <w:lang w:val="en-US"/>
          </w:rPr>
          <w:t>www</w:t>
        </w:r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vimovskoe</w:t>
        </w:r>
        <w:r w:rsidR="00CD6E3F" w:rsidRPr="00F73569">
          <w:rPr>
            <w:rStyle w:val="ab"/>
            <w:sz w:val="28"/>
            <w:szCs w:val="28"/>
          </w:rPr>
          <w:t>@</w:t>
        </w:r>
        <w:r w:rsidR="00CD6E3F" w:rsidRPr="00F73569">
          <w:rPr>
            <w:rStyle w:val="ab"/>
            <w:sz w:val="28"/>
            <w:szCs w:val="28"/>
            <w:lang w:val="en-US"/>
          </w:rPr>
          <w:t>ya</w:t>
        </w:r>
        <w:r w:rsidR="00CD6E3F" w:rsidRPr="00F73569">
          <w:rPr>
            <w:rStyle w:val="ab"/>
            <w:sz w:val="28"/>
            <w:szCs w:val="28"/>
          </w:rPr>
          <w:t>.</w:t>
        </w:r>
        <w:r w:rsidR="00CD6E3F" w:rsidRPr="00F73569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CD6E3F" w:rsidRDefault="00704EDB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704EDB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934B42" w:rsidRDefault="00934B42" w:rsidP="005D7AB7">
      <w:pPr>
        <w:ind w:right="198"/>
        <w:jc w:val="both"/>
        <w:rPr>
          <w:sz w:val="28"/>
          <w:szCs w:val="28"/>
        </w:rPr>
      </w:pPr>
    </w:p>
    <w:p w:rsidR="00934B42" w:rsidRDefault="00934B42" w:rsidP="005D7AB7">
      <w:pPr>
        <w:ind w:right="198"/>
        <w:jc w:val="both"/>
        <w:rPr>
          <w:sz w:val="28"/>
          <w:szCs w:val="28"/>
        </w:rPr>
      </w:pPr>
    </w:p>
    <w:p w:rsidR="00934B42" w:rsidRDefault="00934B42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A549E9">
      <w:pPr>
        <w:ind w:right="1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ПРИЛОЖЕНИЕ</w:t>
      </w:r>
    </w:p>
    <w:p w:rsidR="00A549E9" w:rsidRDefault="00A549E9" w:rsidP="00A549E9">
      <w:pPr>
        <w:ind w:right="19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549E9" w:rsidRDefault="00A549E9" w:rsidP="00A549E9">
      <w:pPr>
        <w:ind w:right="198"/>
        <w:jc w:val="right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</w:t>
      </w:r>
    </w:p>
    <w:p w:rsidR="00A549E9" w:rsidRDefault="00A549E9" w:rsidP="009B7E4B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Усть-Лабинского района</w:t>
      </w:r>
      <w:r w:rsidR="009B7E4B">
        <w:rPr>
          <w:sz w:val="28"/>
          <w:szCs w:val="28"/>
        </w:rPr>
        <w:t xml:space="preserve"> </w:t>
      </w:r>
    </w:p>
    <w:p w:rsidR="009B7E4B" w:rsidRDefault="009B7E4B" w:rsidP="009B7E4B">
      <w:pPr>
        <w:tabs>
          <w:tab w:val="left" w:pos="5535"/>
        </w:tabs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От_________________№_____</w:t>
      </w:r>
    </w:p>
    <w:p w:rsidR="009B7E4B" w:rsidRDefault="009B7E4B" w:rsidP="009B7E4B">
      <w:pPr>
        <w:tabs>
          <w:tab w:val="left" w:pos="5535"/>
        </w:tabs>
        <w:ind w:right="198"/>
        <w:jc w:val="both"/>
        <w:rPr>
          <w:sz w:val="28"/>
          <w:szCs w:val="28"/>
        </w:rPr>
      </w:pPr>
    </w:p>
    <w:p w:rsidR="009B7E4B" w:rsidRDefault="009B7E4B" w:rsidP="009B7E4B">
      <w:pPr>
        <w:tabs>
          <w:tab w:val="left" w:pos="5535"/>
        </w:tabs>
        <w:ind w:right="198"/>
        <w:jc w:val="both"/>
        <w:rPr>
          <w:sz w:val="28"/>
          <w:szCs w:val="28"/>
        </w:rPr>
      </w:pPr>
    </w:p>
    <w:p w:rsidR="009B7E4B" w:rsidRDefault="009B7E4B" w:rsidP="009B7E4B">
      <w:pPr>
        <w:tabs>
          <w:tab w:val="left" w:pos="5535"/>
        </w:tabs>
        <w:ind w:right="198"/>
        <w:jc w:val="center"/>
        <w:rPr>
          <w:sz w:val="28"/>
          <w:szCs w:val="28"/>
        </w:rPr>
      </w:pPr>
      <w:r>
        <w:rPr>
          <w:sz w:val="28"/>
          <w:szCs w:val="28"/>
        </w:rPr>
        <w:t>Объем сведений</w:t>
      </w:r>
    </w:p>
    <w:p w:rsidR="009B7E4B" w:rsidRDefault="009B7E4B" w:rsidP="009B7E4B">
      <w:pPr>
        <w:tabs>
          <w:tab w:val="left" w:pos="5535"/>
        </w:tabs>
        <w:ind w:right="198"/>
        <w:jc w:val="center"/>
        <w:rPr>
          <w:sz w:val="28"/>
          <w:szCs w:val="28"/>
        </w:rPr>
      </w:pPr>
      <w:r>
        <w:rPr>
          <w:sz w:val="28"/>
          <w:szCs w:val="28"/>
        </w:rPr>
        <w:t>об объектах учета реестра муниципального имущества,</w:t>
      </w:r>
    </w:p>
    <w:p w:rsidR="009B7E4B" w:rsidRDefault="009B7E4B" w:rsidP="009B7E4B">
      <w:pPr>
        <w:tabs>
          <w:tab w:val="left" w:pos="5535"/>
        </w:tabs>
        <w:ind w:right="198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размещению на официальном сайте администрации</w:t>
      </w:r>
    </w:p>
    <w:p w:rsidR="009B7E4B" w:rsidRDefault="009B7E4B" w:rsidP="009B7E4B">
      <w:pPr>
        <w:tabs>
          <w:tab w:val="left" w:pos="5535"/>
        </w:tabs>
        <w:ind w:right="198"/>
        <w:jc w:val="center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 Усть-Лабинского района</w:t>
      </w:r>
    </w:p>
    <w:p w:rsidR="009B7E4B" w:rsidRDefault="009B7E4B" w:rsidP="009B7E4B">
      <w:pPr>
        <w:tabs>
          <w:tab w:val="left" w:pos="5535"/>
        </w:tabs>
        <w:ind w:right="198"/>
        <w:jc w:val="center"/>
        <w:rPr>
          <w:sz w:val="28"/>
          <w:szCs w:val="28"/>
        </w:rPr>
      </w:pPr>
    </w:p>
    <w:p w:rsidR="009B7E4B" w:rsidRDefault="009B7E4B" w:rsidP="009B7E4B">
      <w:pPr>
        <w:pStyle w:val="a8"/>
        <w:numPr>
          <w:ilvl w:val="0"/>
          <w:numId w:val="11"/>
        </w:num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Недвижимое имущество (здания, сооружения), находящиеся в собственности администрации Вимовского сельского поселения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-номер по порядку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-реестровый номер объекта;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-наименование объекта;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-местонахождение объекта;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-общая площадь (кв.м);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-протяженность (м);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-литера;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-кадастровый (условный) номер объекта недвижимости;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-дата записи о регистрации в ЕГРН права собственности;</w:t>
      </w:r>
    </w:p>
    <w:p w:rsidR="009B7E4B" w:rsidRDefault="009B7E4B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-номер записи о регистрации в ЕГРН </w:t>
      </w:r>
      <w:r w:rsidR="00FD0262">
        <w:rPr>
          <w:sz w:val="28"/>
          <w:szCs w:val="28"/>
        </w:rPr>
        <w:t>права собственности;</w:t>
      </w:r>
    </w:p>
    <w:p w:rsidR="00FD0262" w:rsidRDefault="00FD0262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-назначение объекта недвижимости;</w:t>
      </w:r>
    </w:p>
    <w:p w:rsidR="00FD0262" w:rsidRDefault="00FD0262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-сведения об обременении правами третьих лиц;</w:t>
      </w:r>
    </w:p>
    <w:p w:rsidR="00FD0262" w:rsidRDefault="00FD0262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-сведения о существующих ограничениях (при наличии)</w:t>
      </w:r>
    </w:p>
    <w:p w:rsidR="00FD0262" w:rsidRDefault="00FD0262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-полное наименование балансодержателя;</w:t>
      </w:r>
    </w:p>
    <w:p w:rsidR="00FD0262" w:rsidRDefault="00FD0262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-юридический адрес балансодержателя;</w:t>
      </w:r>
    </w:p>
    <w:p w:rsidR="00FD0262" w:rsidRDefault="00FD0262" w:rsidP="009B7E4B">
      <w:pPr>
        <w:pStyle w:val="a8"/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>-ведомственная принадлежность балансодержателя.</w:t>
      </w:r>
    </w:p>
    <w:p w:rsidR="00FD0262" w:rsidRDefault="00FD0262" w:rsidP="00FD0262">
      <w:p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2.   Движимое имущество, находящееся в собственности администрации</w:t>
      </w:r>
    </w:p>
    <w:p w:rsidR="00FD0262" w:rsidRDefault="00FD0262" w:rsidP="00FD0262">
      <w:p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Вимовского сельского поселения Усть-Лабинского района.</w:t>
      </w:r>
      <w:r>
        <w:rPr>
          <w:sz w:val="28"/>
          <w:szCs w:val="28"/>
        </w:rPr>
        <w:t xml:space="preserve">  </w:t>
      </w:r>
    </w:p>
    <w:p w:rsidR="00FD0262" w:rsidRDefault="00FD0262" w:rsidP="00FD0262">
      <w:p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     -номер по порядку;</w:t>
      </w:r>
    </w:p>
    <w:p w:rsidR="00FD0262" w:rsidRDefault="00FD0262" w:rsidP="00FD0262">
      <w:p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     -реестровый номер объекта;</w:t>
      </w:r>
    </w:p>
    <w:p w:rsidR="00FD0262" w:rsidRDefault="00FD0262" w:rsidP="00FD0262">
      <w:p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     - инвентарный номер объекта;</w:t>
      </w:r>
    </w:p>
    <w:p w:rsidR="00FD0262" w:rsidRDefault="00FD0262" w:rsidP="00FD0262">
      <w:p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     -наименование объекта;</w:t>
      </w:r>
    </w:p>
    <w:p w:rsidR="00FD0262" w:rsidRDefault="00FD0262" w:rsidP="00FD0262">
      <w:p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     -характеристики для сооружений (общая площадь (кв.м.), </w:t>
      </w:r>
    </w:p>
    <w:p w:rsidR="00FD0262" w:rsidRDefault="00FD0262" w:rsidP="00FD0262">
      <w:pPr>
        <w:tabs>
          <w:tab w:val="left" w:pos="5535"/>
        </w:tabs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протяженность (м);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t>-балансовая стоимость;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t>-остаточная стоимость;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t>-назначение объекта;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t xml:space="preserve">-сведения об обременении правами третьих лиц (наименование 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t xml:space="preserve"> балансодержателя);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t>-сведения об ограничениях использования объекта;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t>-полное наименование балансодержателя;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t>-адрес балансодержателя;</w:t>
      </w:r>
    </w:p>
    <w:p w:rsidR="00FD0262" w:rsidRDefault="00FD0262" w:rsidP="00FD0262">
      <w:pPr>
        <w:tabs>
          <w:tab w:val="left" w:pos="5535"/>
        </w:tabs>
        <w:ind w:right="19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85C4D">
        <w:rPr>
          <w:sz w:val="28"/>
          <w:szCs w:val="28"/>
        </w:rPr>
        <w:t>ведомственная принадлежность балансодержателя;</w:t>
      </w:r>
    </w:p>
    <w:p w:rsidR="00A549E9" w:rsidRDefault="001D01A3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Земельные участки, находящиеся в собственности администрации 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Вимовского сельского поселения Усть-Лабинского района</w:t>
      </w:r>
      <w:r>
        <w:rPr>
          <w:sz w:val="28"/>
          <w:szCs w:val="28"/>
        </w:rPr>
        <w:t>.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-номер по порядку;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-кадастровый номер земельного участка;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-категория земельного участка;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-местонахождения земельного участка;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-площадь земельного участка в кв.м;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-целевое назначение земельного участка;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-сведения об обременении правами третьих лиц;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443AE4">
        <w:rPr>
          <w:sz w:val="28"/>
          <w:szCs w:val="28"/>
        </w:rPr>
        <w:t>сведения о существующих ограничениях.</w:t>
      </w:r>
    </w:p>
    <w:p w:rsidR="00443AE4" w:rsidRDefault="00443AE4" w:rsidP="001D01A3">
      <w:pPr>
        <w:ind w:right="198"/>
        <w:jc w:val="both"/>
        <w:rPr>
          <w:sz w:val="28"/>
          <w:szCs w:val="28"/>
        </w:rPr>
      </w:pPr>
    </w:p>
    <w:p w:rsidR="00443AE4" w:rsidRDefault="00443AE4" w:rsidP="001D01A3">
      <w:pPr>
        <w:ind w:right="198"/>
        <w:jc w:val="both"/>
        <w:rPr>
          <w:sz w:val="28"/>
          <w:szCs w:val="28"/>
        </w:rPr>
      </w:pPr>
    </w:p>
    <w:p w:rsidR="00443AE4" w:rsidRDefault="00443AE4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 Вимовского сельского поселения</w:t>
      </w:r>
    </w:p>
    <w:p w:rsidR="00443AE4" w:rsidRDefault="00443AE4" w:rsidP="001D01A3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И. В. Жилякова</w:t>
      </w:r>
    </w:p>
    <w:p w:rsidR="001D01A3" w:rsidRDefault="001D01A3" w:rsidP="001D01A3">
      <w:pPr>
        <w:ind w:right="198"/>
        <w:jc w:val="both"/>
        <w:rPr>
          <w:sz w:val="28"/>
          <w:szCs w:val="28"/>
        </w:rPr>
      </w:pPr>
    </w:p>
    <w:p w:rsidR="001D01A3" w:rsidRDefault="001D01A3" w:rsidP="001D01A3">
      <w:pPr>
        <w:ind w:right="198"/>
        <w:jc w:val="both"/>
        <w:rPr>
          <w:sz w:val="28"/>
          <w:szCs w:val="28"/>
        </w:rPr>
      </w:pPr>
    </w:p>
    <w:p w:rsidR="001D01A3" w:rsidRDefault="001D01A3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5D7AB7">
      <w:pPr>
        <w:ind w:right="198"/>
        <w:jc w:val="both"/>
        <w:rPr>
          <w:sz w:val="28"/>
          <w:szCs w:val="28"/>
        </w:rPr>
      </w:pPr>
    </w:p>
    <w:p w:rsidR="00934B42" w:rsidRDefault="00934B42" w:rsidP="005D7AB7">
      <w:pPr>
        <w:ind w:right="198"/>
        <w:jc w:val="both"/>
        <w:rPr>
          <w:sz w:val="28"/>
          <w:szCs w:val="28"/>
        </w:rPr>
      </w:pPr>
    </w:p>
    <w:p w:rsidR="00CD6E3F" w:rsidRDefault="00CD6E3F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CD6E3F">
        <w:rPr>
          <w:sz w:val="28"/>
          <w:szCs w:val="28"/>
        </w:rPr>
        <w:t>__________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180467">
        <w:rPr>
          <w:sz w:val="28"/>
          <w:szCs w:val="28"/>
        </w:rPr>
        <w:t>____</w:t>
      </w:r>
      <w:r w:rsidR="005A5B48">
        <w:rPr>
          <w:sz w:val="28"/>
          <w:szCs w:val="28"/>
        </w:rPr>
        <w:t xml:space="preserve"> 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A549E9" w:rsidRDefault="00A549E9" w:rsidP="00A549E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Об установлении объема сведений</w:t>
      </w:r>
    </w:p>
    <w:p w:rsidR="00A549E9" w:rsidRDefault="00A549E9" w:rsidP="00A549E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Об объектах учета реестра муниципального имущества,</w:t>
      </w:r>
    </w:p>
    <w:p w:rsidR="00A549E9" w:rsidRDefault="00A549E9" w:rsidP="00A549E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Подлежащих размещению на официальном сайте администрации</w:t>
      </w:r>
    </w:p>
    <w:p w:rsidR="00FF5C59" w:rsidRPr="00FF5C59" w:rsidRDefault="00A549E9" w:rsidP="00A549E9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</w:rPr>
        <w:t>Вимовского сельского поселения Усть-Лабинского района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И.</w:t>
      </w:r>
      <w:r w:rsidR="00A549E9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A549E9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Е. В. Еремина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A549E9" w:rsidRDefault="00FF5C59" w:rsidP="00A549E9">
      <w:pPr>
        <w:jc w:val="center"/>
        <w:outlineLvl w:val="0"/>
        <w:rPr>
          <w:b/>
          <w:sz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A549E9">
        <w:rPr>
          <w:b/>
          <w:sz w:val="28"/>
        </w:rPr>
        <w:t>Об установлении объема сведений</w:t>
      </w:r>
    </w:p>
    <w:p w:rsidR="00A549E9" w:rsidRDefault="00A549E9" w:rsidP="00A549E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Об объектах учета реестра муниципального имущества,</w:t>
      </w:r>
    </w:p>
    <w:p w:rsidR="00A549E9" w:rsidRDefault="00A549E9" w:rsidP="00A549E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Подлежащих размещению на официальном сайте администрации</w:t>
      </w:r>
    </w:p>
    <w:p w:rsidR="00FF5C59" w:rsidRPr="00FF5C59" w:rsidRDefault="00A549E9" w:rsidP="00A549E9">
      <w:pPr>
        <w:jc w:val="center"/>
        <w:outlineLvl w:val="0"/>
        <w:rPr>
          <w:sz w:val="28"/>
          <w:szCs w:val="28"/>
        </w:rPr>
      </w:pPr>
      <w:r>
        <w:rPr>
          <w:b/>
          <w:sz w:val="28"/>
        </w:rPr>
        <w:t>Вимовского сельского поселения Усть-Лабинского района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И.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6F5A56"/>
    <w:multiLevelType w:val="hybridMultilevel"/>
    <w:tmpl w:val="72EA1FB0"/>
    <w:lvl w:ilvl="0" w:tplc="41AE28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96C7F"/>
    <w:multiLevelType w:val="hybridMultilevel"/>
    <w:tmpl w:val="7AF0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93008"/>
    <w:rsid w:val="000D4274"/>
    <w:rsid w:val="000E0C6D"/>
    <w:rsid w:val="000E49E8"/>
    <w:rsid w:val="000E6BDE"/>
    <w:rsid w:val="000F3E60"/>
    <w:rsid w:val="00131D01"/>
    <w:rsid w:val="00155D88"/>
    <w:rsid w:val="001763C4"/>
    <w:rsid w:val="00180467"/>
    <w:rsid w:val="00182ABD"/>
    <w:rsid w:val="001905AF"/>
    <w:rsid w:val="00195787"/>
    <w:rsid w:val="00195EFD"/>
    <w:rsid w:val="001A0530"/>
    <w:rsid w:val="001A0D3B"/>
    <w:rsid w:val="001C21F9"/>
    <w:rsid w:val="001D01A3"/>
    <w:rsid w:val="001D2DB9"/>
    <w:rsid w:val="00225A6F"/>
    <w:rsid w:val="0023007F"/>
    <w:rsid w:val="00251B6F"/>
    <w:rsid w:val="0027587B"/>
    <w:rsid w:val="00285C4D"/>
    <w:rsid w:val="00293FB2"/>
    <w:rsid w:val="002B194E"/>
    <w:rsid w:val="002C150E"/>
    <w:rsid w:val="002C3246"/>
    <w:rsid w:val="002F5192"/>
    <w:rsid w:val="00304F6E"/>
    <w:rsid w:val="003210FC"/>
    <w:rsid w:val="003471DF"/>
    <w:rsid w:val="00351087"/>
    <w:rsid w:val="00361617"/>
    <w:rsid w:val="00380927"/>
    <w:rsid w:val="00392D55"/>
    <w:rsid w:val="003A43DE"/>
    <w:rsid w:val="003D21BB"/>
    <w:rsid w:val="003F772D"/>
    <w:rsid w:val="00402B3A"/>
    <w:rsid w:val="0042155F"/>
    <w:rsid w:val="0043136B"/>
    <w:rsid w:val="004423CC"/>
    <w:rsid w:val="00443AE4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517784"/>
    <w:rsid w:val="00521EB6"/>
    <w:rsid w:val="00555D41"/>
    <w:rsid w:val="00592299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615921"/>
    <w:rsid w:val="0061667F"/>
    <w:rsid w:val="00622451"/>
    <w:rsid w:val="00625512"/>
    <w:rsid w:val="006302A6"/>
    <w:rsid w:val="00677FFA"/>
    <w:rsid w:val="00683A47"/>
    <w:rsid w:val="006851F7"/>
    <w:rsid w:val="006A786C"/>
    <w:rsid w:val="006C718D"/>
    <w:rsid w:val="006D2979"/>
    <w:rsid w:val="006D5B10"/>
    <w:rsid w:val="006E6EB0"/>
    <w:rsid w:val="006F17F4"/>
    <w:rsid w:val="00703D81"/>
    <w:rsid w:val="00704E4A"/>
    <w:rsid w:val="00704EDB"/>
    <w:rsid w:val="007340E8"/>
    <w:rsid w:val="00736FA0"/>
    <w:rsid w:val="0074066F"/>
    <w:rsid w:val="00750159"/>
    <w:rsid w:val="0076414B"/>
    <w:rsid w:val="00772AC5"/>
    <w:rsid w:val="00776DDD"/>
    <w:rsid w:val="00797D9B"/>
    <w:rsid w:val="007A3E0D"/>
    <w:rsid w:val="007C69BF"/>
    <w:rsid w:val="007C73AD"/>
    <w:rsid w:val="007E1279"/>
    <w:rsid w:val="00816DC5"/>
    <w:rsid w:val="00817721"/>
    <w:rsid w:val="00842D35"/>
    <w:rsid w:val="00845668"/>
    <w:rsid w:val="0085344D"/>
    <w:rsid w:val="008538C7"/>
    <w:rsid w:val="00854365"/>
    <w:rsid w:val="0085720A"/>
    <w:rsid w:val="008633B7"/>
    <w:rsid w:val="008832AA"/>
    <w:rsid w:val="00884AE2"/>
    <w:rsid w:val="008902CA"/>
    <w:rsid w:val="008A037D"/>
    <w:rsid w:val="008A4D72"/>
    <w:rsid w:val="008B6C52"/>
    <w:rsid w:val="008C7D95"/>
    <w:rsid w:val="008D2BB9"/>
    <w:rsid w:val="008D3679"/>
    <w:rsid w:val="008D3C81"/>
    <w:rsid w:val="008E1388"/>
    <w:rsid w:val="00912176"/>
    <w:rsid w:val="00915A69"/>
    <w:rsid w:val="00920744"/>
    <w:rsid w:val="00922D5C"/>
    <w:rsid w:val="009307A7"/>
    <w:rsid w:val="00934B42"/>
    <w:rsid w:val="00940703"/>
    <w:rsid w:val="0094396A"/>
    <w:rsid w:val="009449AC"/>
    <w:rsid w:val="00957609"/>
    <w:rsid w:val="00966FE6"/>
    <w:rsid w:val="009721FC"/>
    <w:rsid w:val="0099317C"/>
    <w:rsid w:val="009A0E3C"/>
    <w:rsid w:val="009A6258"/>
    <w:rsid w:val="009B344F"/>
    <w:rsid w:val="009B7E4B"/>
    <w:rsid w:val="009D4854"/>
    <w:rsid w:val="009E79D3"/>
    <w:rsid w:val="009F0615"/>
    <w:rsid w:val="00A0693E"/>
    <w:rsid w:val="00A25DB4"/>
    <w:rsid w:val="00A42EC9"/>
    <w:rsid w:val="00A43644"/>
    <w:rsid w:val="00A52A4A"/>
    <w:rsid w:val="00A549E9"/>
    <w:rsid w:val="00A6070F"/>
    <w:rsid w:val="00A659CD"/>
    <w:rsid w:val="00AA18C9"/>
    <w:rsid w:val="00AA58FE"/>
    <w:rsid w:val="00AB2E6E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7A89"/>
    <w:rsid w:val="00B56BD0"/>
    <w:rsid w:val="00B629E4"/>
    <w:rsid w:val="00BA2FBE"/>
    <w:rsid w:val="00BA4737"/>
    <w:rsid w:val="00BB37E0"/>
    <w:rsid w:val="00BB3B35"/>
    <w:rsid w:val="00BC3A83"/>
    <w:rsid w:val="00BC6E34"/>
    <w:rsid w:val="00BC7991"/>
    <w:rsid w:val="00BD41DE"/>
    <w:rsid w:val="00C1027B"/>
    <w:rsid w:val="00C22341"/>
    <w:rsid w:val="00C224FA"/>
    <w:rsid w:val="00C32E48"/>
    <w:rsid w:val="00C460E6"/>
    <w:rsid w:val="00C64E55"/>
    <w:rsid w:val="00C67F24"/>
    <w:rsid w:val="00C844BE"/>
    <w:rsid w:val="00C92369"/>
    <w:rsid w:val="00CB7031"/>
    <w:rsid w:val="00CD6E3F"/>
    <w:rsid w:val="00CF7F80"/>
    <w:rsid w:val="00D14E32"/>
    <w:rsid w:val="00D20690"/>
    <w:rsid w:val="00D2132B"/>
    <w:rsid w:val="00D417C9"/>
    <w:rsid w:val="00D54B49"/>
    <w:rsid w:val="00D67040"/>
    <w:rsid w:val="00DA492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F02DB4"/>
    <w:rsid w:val="00F07683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C69B1"/>
    <w:rsid w:val="00FD0262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A99A21-09C6-4D31-8FC4-FCAB827E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4</cp:revision>
  <cp:lastPrinted>2019-09-23T11:21:00Z</cp:lastPrinted>
  <dcterms:created xsi:type="dcterms:W3CDTF">2019-09-23T08:51:00Z</dcterms:created>
  <dcterms:modified xsi:type="dcterms:W3CDTF">2019-09-23T11:29:00Z</dcterms:modified>
</cp:coreProperties>
</file>