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CE411A">
      <w:pPr>
        <w:pStyle w:val="1"/>
      </w:pPr>
      <w:r>
        <w:fldChar w:fldCharType="begin"/>
      </w:r>
      <w:r>
        <w:instrText>HYPERLINK "garantF1://36841445.0"</w:instrText>
      </w:r>
      <w:r>
        <w:fldChar w:fldCharType="separate"/>
      </w:r>
      <w:r>
        <w:rPr>
          <w:rStyle w:val="a4"/>
          <w:b w:val="0"/>
          <w:bCs w:val="0"/>
        </w:rPr>
        <w:t>Постановление главы администрации (губернатора) Краснодарского края</w:t>
      </w:r>
      <w:r>
        <w:rPr>
          <w:rStyle w:val="a4"/>
          <w:b w:val="0"/>
          <w:bCs w:val="0"/>
        </w:rPr>
        <w:br/>
        <w:t>от 14 февраля 2013 г. N 140</w:t>
      </w:r>
      <w:r>
        <w:rPr>
          <w:rStyle w:val="a4"/>
          <w:b w:val="0"/>
          <w:bCs w:val="0"/>
        </w:rPr>
        <w:br/>
        <w:t>"О мониторин</w:t>
      </w:r>
      <w:r>
        <w:rPr>
          <w:rStyle w:val="a4"/>
          <w:b w:val="0"/>
          <w:bCs w:val="0"/>
        </w:rPr>
        <w:t>ге коррупционных рисков в Краснодарском крае"</w:t>
      </w:r>
      <w:r>
        <w:fldChar w:fldCharType="end"/>
      </w:r>
    </w:p>
    <w:p w:rsidR="00000000" w:rsidRDefault="00CE411A"/>
    <w:p w:rsidR="00000000" w:rsidRDefault="00CE411A">
      <w:r>
        <w:t xml:space="preserve">В соответствии со </w:t>
      </w:r>
      <w:hyperlink r:id="rId5" w:history="1">
        <w:r>
          <w:rPr>
            <w:rStyle w:val="a4"/>
          </w:rPr>
          <w:t>статьей 10.1</w:t>
        </w:r>
      </w:hyperlink>
      <w:r>
        <w:t xml:space="preserve"> Закона Краснодарского края от 23 июля 2009 года N 1798-КЗ "О противодействии коррупции в Краснодарском крае" постановляю:</w:t>
      </w:r>
    </w:p>
    <w:p w:rsidR="00000000" w:rsidRDefault="00CE411A"/>
    <w:p w:rsidR="00000000" w:rsidRDefault="00CE411A">
      <w:bookmarkStart w:id="1" w:name="sub_1"/>
      <w:r>
        <w:t xml:space="preserve">1. Утвердить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порядке проведения мониторинга коррупционных рисков в Краснодарском крае (прилагается).</w:t>
      </w:r>
    </w:p>
    <w:p w:rsidR="00000000" w:rsidRDefault="00CE411A">
      <w:bookmarkStart w:id="2" w:name="sub_2"/>
      <w:bookmarkEnd w:id="1"/>
      <w:r>
        <w:t>2. Рекомендовать главам муниципальных образований Краснодарского края руководствоваться настоящим постановл</w:t>
      </w:r>
      <w:r>
        <w:t>ением при утверждении порядка проведения мониторинга коррупционных рисков в органе местного самоуправления для определения перечня должностей муниципальной службы, замещение которых связано с коррупционными рисками.</w:t>
      </w:r>
    </w:p>
    <w:p w:rsidR="00000000" w:rsidRDefault="00CE411A">
      <w:bookmarkStart w:id="3" w:name="sub_3"/>
      <w:bookmarkEnd w:id="2"/>
      <w:r>
        <w:t>3. Департаменту печати и средс</w:t>
      </w:r>
      <w:r>
        <w:t>тв массовых коммуникаций Краснодарского края опубликовать настоящее постановление в средствах массовой информации.</w:t>
      </w:r>
    </w:p>
    <w:p w:rsidR="00000000" w:rsidRDefault="00CE411A">
      <w:pPr>
        <w:pStyle w:val="afa"/>
        <w:rPr>
          <w:color w:val="000000"/>
          <w:sz w:val="16"/>
          <w:szCs w:val="16"/>
        </w:rPr>
      </w:pPr>
      <w:bookmarkStart w:id="4" w:name="sub_4"/>
      <w:bookmarkEnd w:id="3"/>
      <w:r>
        <w:rPr>
          <w:color w:val="000000"/>
          <w:sz w:val="16"/>
          <w:szCs w:val="16"/>
        </w:rPr>
        <w:t>Информация об изменениях:</w:t>
      </w:r>
    </w:p>
    <w:bookmarkStart w:id="5" w:name="sub_154212816"/>
    <w:bookmarkEnd w:id="4"/>
    <w:p w:rsidR="00000000" w:rsidRDefault="00CE411A">
      <w:pPr>
        <w:pStyle w:val="afb"/>
      </w:pPr>
      <w:r>
        <w:fldChar w:fldCharType="begin"/>
      </w:r>
      <w:r>
        <w:instrText>HYPERLINK "garantF1://43553430.21"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</w:t>
      </w:r>
      <w:r>
        <w:t>раснодарского края от 28 апреля 2016 г. N 258 пункт 4 настоящего постановления изложен в новой редакции</w:t>
      </w:r>
    </w:p>
    <w:bookmarkEnd w:id="5"/>
    <w:p w:rsidR="00000000" w:rsidRDefault="00CE411A">
      <w:pPr>
        <w:pStyle w:val="afb"/>
      </w:pPr>
      <w:r>
        <w:fldChar w:fldCharType="begin"/>
      </w:r>
      <w:r>
        <w:instrText>HYPERLINK "garantF1://23834847.4"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CE411A">
      <w:r>
        <w:t>4. Контроль за выполнением настоящего постановления возложить на</w:t>
      </w:r>
      <w:r>
        <w:t xml:space="preserve"> заместителя главы администрации (губернатора) Краснодарского края Ю.А. Бурлачко.</w:t>
      </w:r>
    </w:p>
    <w:p w:rsidR="00000000" w:rsidRDefault="00CE411A">
      <w:bookmarkStart w:id="6" w:name="sub_5"/>
      <w:r>
        <w:t xml:space="preserve">5. Постановление вступает в силу на следующий день после дня его </w:t>
      </w:r>
      <w:hyperlink r:id="rId6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6"/>
    <w:p w:rsidR="00000000" w:rsidRDefault="00CE411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411A">
            <w:pPr>
              <w:pStyle w:val="afff0"/>
            </w:pPr>
            <w:r>
              <w:t>Глава администрации (губернатор)</w:t>
            </w:r>
            <w:r>
              <w:br/>
              <w:t>К</w:t>
            </w:r>
            <w:r>
              <w:t>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411A">
            <w:pPr>
              <w:pStyle w:val="aff7"/>
              <w:jc w:val="right"/>
            </w:pPr>
            <w:r>
              <w:t>A.H. Ткачев</w:t>
            </w:r>
          </w:p>
        </w:tc>
      </w:tr>
    </w:tbl>
    <w:p w:rsidR="00000000" w:rsidRDefault="00CE411A"/>
    <w:p w:rsidR="00000000" w:rsidRDefault="00CE411A">
      <w:pPr>
        <w:pStyle w:val="afa"/>
        <w:rPr>
          <w:color w:val="000000"/>
          <w:sz w:val="16"/>
          <w:szCs w:val="16"/>
        </w:rPr>
      </w:pPr>
      <w:bookmarkStart w:id="7" w:name="sub_1000"/>
      <w:r>
        <w:rPr>
          <w:color w:val="000000"/>
          <w:sz w:val="16"/>
          <w:szCs w:val="16"/>
        </w:rPr>
        <w:t>Информация об изменениях:</w:t>
      </w:r>
    </w:p>
    <w:bookmarkStart w:id="8" w:name="sub_154219836"/>
    <w:bookmarkEnd w:id="7"/>
    <w:p w:rsidR="00000000" w:rsidRDefault="00CE411A">
      <w:pPr>
        <w:pStyle w:val="afb"/>
      </w:pPr>
      <w:r>
        <w:fldChar w:fldCharType="begin"/>
      </w:r>
      <w:r>
        <w:instrText>HYPERLINK "garantF1://43553430.22"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28 апреля 2016 г. N 258 настоящее приложение изложено в нов</w:t>
      </w:r>
      <w:r>
        <w:t>ой редакции</w:t>
      </w:r>
    </w:p>
    <w:bookmarkEnd w:id="8"/>
    <w:p w:rsidR="00000000" w:rsidRDefault="00CE411A">
      <w:pPr>
        <w:pStyle w:val="afb"/>
      </w:pPr>
      <w:r>
        <w:fldChar w:fldCharType="begin"/>
      </w:r>
      <w:r>
        <w:instrText>HYPERLINK "garantF1://23834847.1000"</w:instrText>
      </w:r>
      <w:r>
        <w:fldChar w:fldCharType="separate"/>
      </w:r>
      <w:r>
        <w:rPr>
          <w:rStyle w:val="a4"/>
        </w:rPr>
        <w:t>См. текст приложения в предыдущей редакции</w:t>
      </w:r>
      <w:r>
        <w:fldChar w:fldCharType="end"/>
      </w:r>
    </w:p>
    <w:p w:rsidR="00000000" w:rsidRDefault="00CE411A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CE411A"/>
    <w:p w:rsidR="00000000" w:rsidRDefault="00CE411A">
      <w:pPr>
        <w:pStyle w:val="1"/>
      </w:pPr>
      <w:r>
        <w:t>Положение</w:t>
      </w:r>
      <w:r>
        <w:br/>
        <w:t>о порядке проведения мониторинга коррупционных рисков в Краснодарском крае</w:t>
      </w:r>
      <w:r>
        <w:br/>
        <w:t>(утв .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главы администрации (губернатора) Краснодарского края от 14 февраля 2013 г. N 140)</w:t>
      </w:r>
    </w:p>
    <w:p w:rsidR="00000000" w:rsidRDefault="00CE411A"/>
    <w:p w:rsidR="00000000" w:rsidRDefault="00CE411A">
      <w:bookmarkStart w:id="9" w:name="sub_1100"/>
      <w:r>
        <w:t>1. Настоящее Положение определяет порядок проведения мониторинга коррупционных рисков (далее - мониторинг коррупционных рисков).</w:t>
      </w:r>
    </w:p>
    <w:p w:rsidR="00000000" w:rsidRDefault="00CE411A">
      <w:bookmarkStart w:id="10" w:name="sub_1200"/>
      <w:bookmarkEnd w:id="9"/>
      <w:r>
        <w:t>2. Мониторинг корр</w:t>
      </w:r>
      <w:r>
        <w:t>упционных рисков проводится исполнительными органами государственной власти Краснодарского края в целях определения сфер государственного управления, наиболее подверженных риску коррупции, и перечня государственных должностей Краснодарского края и должност</w:t>
      </w:r>
      <w:r>
        <w:t xml:space="preserve">ей государственной гражданской службы Краснодарского края в исполнительных органах государственной власти Краснодарского края, замещение которых связано с коррупционными рисками </w:t>
      </w:r>
      <w:r>
        <w:lastRenderedPageBreak/>
        <w:t>(далее - коррупционные должности).</w:t>
      </w:r>
    </w:p>
    <w:p w:rsidR="00000000" w:rsidRDefault="00CE411A">
      <w:bookmarkStart w:id="11" w:name="sub_1300"/>
      <w:bookmarkEnd w:id="10"/>
      <w:r>
        <w:t>3. Мониторинг коррупционных</w:t>
      </w:r>
      <w:r>
        <w:t xml:space="preserve"> рисков проводится ежегодно на основании:</w:t>
      </w:r>
    </w:p>
    <w:p w:rsidR="00000000" w:rsidRDefault="00CE411A">
      <w:bookmarkStart w:id="12" w:name="sub_1301"/>
      <w:bookmarkEnd w:id="11"/>
      <w:r>
        <w:t>1) экспертизы жалоб и обращений граждан на наличие сведений о фактах коррупции в исполнительном органе государственной власти Краснодарского края;</w:t>
      </w:r>
    </w:p>
    <w:p w:rsidR="00000000" w:rsidRDefault="00CE411A">
      <w:bookmarkStart w:id="13" w:name="sub_1302"/>
      <w:bookmarkEnd w:id="12"/>
      <w:r>
        <w:t>2) данных анализа материалов, разме</w:t>
      </w:r>
      <w:r>
        <w:t>щенных в средствах массовой информации, о фактах коррупции в исполнительном органе государственной власти Краснодарского края;</w:t>
      </w:r>
    </w:p>
    <w:p w:rsidR="00000000" w:rsidRDefault="00CE411A">
      <w:bookmarkStart w:id="14" w:name="sub_1303"/>
      <w:bookmarkEnd w:id="13"/>
      <w:r>
        <w:t>3) результатов проведенной работы по выявлению случаев возникновения конфликта интересов, одной из сторон которог</w:t>
      </w:r>
      <w:r>
        <w:t>о являются лица, замещающие государственные должности Краснодарского края и должности государственной гражданской службы Краснодарского края, и принятых мерах по их предотвращению;</w:t>
      </w:r>
    </w:p>
    <w:p w:rsidR="00000000" w:rsidRDefault="00CE411A">
      <w:bookmarkStart w:id="15" w:name="sub_1304"/>
      <w:bookmarkEnd w:id="14"/>
      <w:r>
        <w:t>4) итогов рассмотрения вопросов правоприменительной практик</w:t>
      </w:r>
      <w:r>
        <w:t>и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исполнительного органа государственной власти Краснодарского края, подв</w:t>
      </w:r>
      <w:r>
        <w:t>едомственных учреждений (организаций) и их должностных лиц, и принятых мер;</w:t>
      </w:r>
    </w:p>
    <w:p w:rsidR="00000000" w:rsidRDefault="00CE411A">
      <w:bookmarkStart w:id="16" w:name="sub_1305"/>
      <w:bookmarkEnd w:id="15"/>
      <w:r>
        <w:t xml:space="preserve">5) итогов текущих и оперативных мониторингов правоприменения, проведенных в соответствии с </w:t>
      </w:r>
      <w:hyperlink r:id="rId7" w:history="1">
        <w:r>
          <w:rPr>
            <w:rStyle w:val="a4"/>
          </w:rPr>
          <w:t>Законом</w:t>
        </w:r>
      </w:hyperlink>
      <w:r>
        <w:t xml:space="preserve"> Краснодарского края от 7 нояб</w:t>
      </w:r>
      <w:r>
        <w:t>ря 2011 года N 2354-КЗ "О мониторинге правоприменения нормативных правовых актов Краснодарского края".</w:t>
      </w:r>
    </w:p>
    <w:p w:rsidR="00000000" w:rsidRDefault="00CE411A">
      <w:bookmarkStart w:id="17" w:name="sub_1400"/>
      <w:bookmarkEnd w:id="16"/>
      <w:r>
        <w:t>4. Исполнительные органы государственной власти Краснодарского края не позднее 1 марта года, следующего за отчетным, представляют в управ</w:t>
      </w:r>
      <w:r>
        <w:t xml:space="preserve">ление кадровой политики и противодействия коррупции администрации Краснодарского края (далее - Управление) отчеты о мониторинге коррупционных рисков в разрезе данных, предусмотренных </w:t>
      </w:r>
      <w:hyperlink w:anchor="sub_1300" w:history="1">
        <w:r>
          <w:rPr>
            <w:rStyle w:val="a4"/>
          </w:rPr>
          <w:t>пунктом 3</w:t>
        </w:r>
      </w:hyperlink>
      <w:r>
        <w:t xml:space="preserve"> настоящего Положения.</w:t>
      </w:r>
    </w:p>
    <w:bookmarkEnd w:id="17"/>
    <w:p w:rsidR="00000000" w:rsidRDefault="00CE411A">
      <w:r>
        <w:t>По запр</w:t>
      </w:r>
      <w:r>
        <w:t>осам Управления исполнительные органы государственной власти Краснодарского края в течение 3 рабочих дней представляют копии материалов, подтверждающих предоставленную информацию.</w:t>
      </w:r>
    </w:p>
    <w:p w:rsidR="00000000" w:rsidRDefault="00CE411A">
      <w:bookmarkStart w:id="18" w:name="sub_1500"/>
      <w:r>
        <w:t>5. Управление ежегодно, не позднее 15 марта года, следующего за отче</w:t>
      </w:r>
      <w:r>
        <w:t>тным, обеспечивает подготовку сводного отчета о мониторинге коррупционных рисков в Краснодарском крае (далее - Отчет).</w:t>
      </w:r>
    </w:p>
    <w:bookmarkEnd w:id="18"/>
    <w:p w:rsidR="00000000" w:rsidRDefault="00CE411A">
      <w:r>
        <w:t>При подготовке Отчета по каждому из исполнительных органов государственной власти Краснодарского края учитываются также:</w:t>
      </w:r>
    </w:p>
    <w:p w:rsidR="00000000" w:rsidRDefault="00CE411A">
      <w:r>
        <w:t>данные а</w:t>
      </w:r>
      <w:r>
        <w:t>нтикоррупционной экспертизы нормативных правовых актов исполнительных органов государственной власти Краснодарского края и их проектов за отчетный период;</w:t>
      </w:r>
    </w:p>
    <w:p w:rsidR="00000000" w:rsidRDefault="00CE411A">
      <w:r>
        <w:t>данные мониторинга восприятия коррупции в Краснодарском крае за отчетный период.</w:t>
      </w:r>
    </w:p>
    <w:p w:rsidR="00000000" w:rsidRDefault="00CE411A">
      <w:bookmarkStart w:id="19" w:name="sub_1600"/>
      <w:r>
        <w:t>6. Отчет дол</w:t>
      </w:r>
      <w:r>
        <w:t>жен содержать:</w:t>
      </w:r>
    </w:p>
    <w:p w:rsidR="00000000" w:rsidRDefault="00CE411A">
      <w:bookmarkStart w:id="20" w:name="sub_1601"/>
      <w:bookmarkEnd w:id="19"/>
      <w:r>
        <w:t>1) информацию о сферах государственного управления, в наибольшей степени подверженных риску коррупции;</w:t>
      </w:r>
    </w:p>
    <w:p w:rsidR="00000000" w:rsidRDefault="00CE411A">
      <w:bookmarkStart w:id="21" w:name="sub_1602"/>
      <w:bookmarkEnd w:id="20"/>
      <w:r>
        <w:t>2) информацию о функциях, входящих в должностные обязанности лиц, замещающих государственные должности Кра</w:t>
      </w:r>
      <w:r>
        <w:t>снодарского края, государственных гражданских служащих Краснодарского края, исполнение которых связано с риском коррупции.</w:t>
      </w:r>
    </w:p>
    <w:p w:rsidR="00000000" w:rsidRDefault="00CE411A">
      <w:bookmarkStart w:id="22" w:name="sub_1700"/>
      <w:bookmarkEnd w:id="21"/>
      <w:r>
        <w:t>7. Отчет направляется заместителю главы администрации (губернатора) Краснодарского края, курирующему деятельность Упр</w:t>
      </w:r>
      <w:r>
        <w:t>авления, и размещается на официальном сайте администрации Краснодарского края.</w:t>
      </w:r>
    </w:p>
    <w:p w:rsidR="00000000" w:rsidRDefault="00CE411A">
      <w:bookmarkStart w:id="23" w:name="sub_1800"/>
      <w:bookmarkEnd w:id="22"/>
      <w:r>
        <w:t xml:space="preserve">8. По результатам мониторинга коррупционных рисков в Краснодарском крае Управление составляет реестр наиболее коррупциогенных сфер деятельности </w:t>
      </w:r>
      <w:r>
        <w:lastRenderedPageBreak/>
        <w:t>исполнительных ор</w:t>
      </w:r>
      <w:r>
        <w:t>ганов государственной власти Краснодарского края (далее - реестр), который размещает на официальном сайте администрации Краснодарского края, о чем в течение 15 дней уведомляет исполнительные органы государственной власти Краснодарского края.</w:t>
      </w:r>
    </w:p>
    <w:p w:rsidR="00000000" w:rsidRDefault="00CE411A">
      <w:bookmarkStart w:id="24" w:name="sub_1900"/>
      <w:bookmarkEnd w:id="23"/>
      <w:r>
        <w:t>9. Исполнительные органы государственной власти Краснодарского края, включенные в реестр, осуществляют внесение соответствующих изменений в перечни государственных должностей Краснодарского края и должностей государственной гражданской службы Краснодарск</w:t>
      </w:r>
      <w:r>
        <w:t xml:space="preserve">ого края, замещение которых связано с коррупционными рисками, а также в должностные регламенты лиц, замещающих государственные должности Краснодарского края, и государственных гражданских служащих Краснодарского края, о чем не позднее 20 мая текущего года </w:t>
      </w:r>
      <w:r>
        <w:t>уведомляют Управление.</w:t>
      </w:r>
    </w:p>
    <w:bookmarkEnd w:id="24"/>
    <w:p w:rsidR="00000000" w:rsidRDefault="00CE411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411A">
            <w:pPr>
              <w:pStyle w:val="afff0"/>
            </w:pPr>
            <w:r>
              <w:t>Министр экономики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411A">
            <w:pPr>
              <w:pStyle w:val="aff7"/>
              <w:jc w:val="right"/>
            </w:pPr>
            <w:r>
              <w:t>И.П. Галась</w:t>
            </w:r>
          </w:p>
        </w:tc>
      </w:tr>
    </w:tbl>
    <w:p w:rsidR="00CE411A" w:rsidRDefault="00CE411A"/>
    <w:sectPr w:rsidR="00CE411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47"/>
    <w:rsid w:val="00A35547"/>
    <w:rsid w:val="00C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680358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6941445.0" TargetMode="External"/><Relationship Id="rId5" Type="http://schemas.openxmlformats.org/officeDocument/2006/relationships/hyperlink" Target="garantF1://23841798.100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5750</Characters>
  <Application>Microsoft Office Word</Application>
  <DocSecurity>0</DocSecurity>
  <Lines>47</Lines>
  <Paragraphs>13</Paragraphs>
  <ScaleCrop>false</ScaleCrop>
  <Company>НПП "Гарант-Сервис"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Саблина Ирина Вячеславовна</cp:lastModifiedBy>
  <cp:revision>2</cp:revision>
  <dcterms:created xsi:type="dcterms:W3CDTF">2016-07-04T13:05:00Z</dcterms:created>
  <dcterms:modified xsi:type="dcterms:W3CDTF">2016-07-04T13:05:00Z</dcterms:modified>
</cp:coreProperties>
</file>