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0" w:rsidRDefault="00956810" w:rsidP="00D62B2F">
      <w:pPr>
        <w:spacing w:after="0" w:line="240" w:lineRule="auto"/>
        <w:jc w:val="center"/>
      </w:pPr>
      <w:bookmarkStart w:id="0" w:name="_GoBack"/>
      <w:bookmarkEnd w:id="0"/>
    </w:p>
    <w:p w:rsidR="00D62B2F" w:rsidRPr="0034234D" w:rsidRDefault="005536C3" w:rsidP="00D6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976DEC" w:rsidRPr="00976DEC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http://fmkk.ru/</w:t>
        </w:r>
      </w:hyperlink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71">
        <w:rPr>
          <w:rFonts w:ascii="Times New Roman" w:hAnsi="Times New Roman" w:cs="Times New Roman"/>
          <w:b/>
          <w:sz w:val="24"/>
          <w:szCs w:val="24"/>
        </w:rPr>
        <w:t>ВИДЫ ЗАЙМОВ</w:t>
      </w:r>
      <w:r w:rsidR="00D62B2F" w:rsidRPr="0034234D">
        <w:rPr>
          <w:rFonts w:ascii="Times New Roman" w:hAnsi="Times New Roman" w:cs="Times New Roman"/>
          <w:b/>
          <w:sz w:val="24"/>
          <w:szCs w:val="24"/>
        </w:rPr>
        <w:t xml:space="preserve"> ФОНДА МИКРОФИНАНСИРОВАНИЯ КРАСНОДАРСКОГО КРАЯ</w:t>
      </w:r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1836"/>
        <w:gridCol w:w="1304"/>
        <w:gridCol w:w="1439"/>
        <w:gridCol w:w="1632"/>
        <w:gridCol w:w="2218"/>
        <w:gridCol w:w="1661"/>
        <w:gridCol w:w="362"/>
        <w:gridCol w:w="567"/>
        <w:gridCol w:w="2236"/>
        <w:gridCol w:w="2934"/>
      </w:tblGrid>
      <w:tr w:rsidR="0073668E" w:rsidRPr="001156DE" w:rsidTr="008274F3">
        <w:tc>
          <w:tcPr>
            <w:tcW w:w="1836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30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Сумма (</w:t>
            </w:r>
            <w:proofErr w:type="spellStart"/>
            <w:r w:rsidRPr="001156D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156D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156DE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1156D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39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32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126EA4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П</w:t>
            </w:r>
            <w:r w:rsidR="00126EA4" w:rsidRPr="001156DE">
              <w:rPr>
                <w:rFonts w:ascii="Times New Roman" w:hAnsi="Times New Roman" w:cs="Times New Roman"/>
                <w:b/>
              </w:rPr>
              <w:t>ОРУЧИТЕЛЬ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D62B2F" w:rsidRPr="00976DEC" w:rsidRDefault="00D62B2F" w:rsidP="00BF1B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DE">
              <w:rPr>
                <w:rFonts w:ascii="Times New Roman" w:hAnsi="Times New Roman" w:cs="Times New Roman"/>
                <w:b/>
              </w:rPr>
              <w:t>З</w:t>
            </w:r>
            <w:r w:rsidR="00126EA4" w:rsidRPr="001156DE">
              <w:rPr>
                <w:rFonts w:ascii="Times New Roman" w:hAnsi="Times New Roman" w:cs="Times New Roman"/>
                <w:b/>
              </w:rPr>
              <w:t>АЛОГ</w:t>
            </w:r>
            <w:r w:rsidR="00976DEC" w:rsidRPr="00976D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до70 л.)</w:t>
            </w:r>
          </w:p>
        </w:tc>
        <w:tc>
          <w:tcPr>
            <w:tcW w:w="2023" w:type="dxa"/>
            <w:gridSpan w:val="2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803" w:type="dxa"/>
            <w:gridSpan w:val="2"/>
          </w:tcPr>
          <w:p w:rsidR="00F67D59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DE">
              <w:rPr>
                <w:rFonts w:ascii="Times New Roman" w:hAnsi="Times New Roman" w:cs="Times New Roman"/>
                <w:b/>
              </w:rPr>
              <w:t>Условия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B2F" w:rsidRPr="001156DE" w:rsidRDefault="00F67D59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р\с, 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возраст 18-</w:t>
            </w:r>
            <w:r w:rsidR="00F75871">
              <w:rPr>
                <w:rFonts w:ascii="Times New Roman" w:hAnsi="Times New Roman" w:cs="Times New Roman"/>
                <w:sz w:val="20"/>
                <w:szCs w:val="20"/>
              </w:rPr>
              <w:t>70 лет</w:t>
            </w:r>
          </w:p>
        </w:tc>
        <w:tc>
          <w:tcPr>
            <w:tcW w:w="293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73668E" w:rsidTr="008274F3">
        <w:trPr>
          <w:trHeight w:val="195"/>
        </w:trPr>
        <w:tc>
          <w:tcPr>
            <w:tcW w:w="1836" w:type="dxa"/>
          </w:tcPr>
          <w:p w:rsidR="00B06422" w:rsidRPr="006E2ECB" w:rsidRDefault="00B06422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Старт </w:t>
            </w:r>
          </w:p>
        </w:tc>
        <w:tc>
          <w:tcPr>
            <w:tcW w:w="1304" w:type="dxa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6422" w:rsidRPr="00F20E66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 1 млн – после 3 мес. работы)</w:t>
            </w:r>
          </w:p>
        </w:tc>
        <w:tc>
          <w:tcPr>
            <w:tcW w:w="1439" w:type="dxa"/>
            <w:vMerge w:val="restart"/>
          </w:tcPr>
          <w:p w:rsidR="00B06422" w:rsidRPr="005A77C3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7-36</w:t>
            </w:r>
          </w:p>
        </w:tc>
        <w:tc>
          <w:tcPr>
            <w:tcW w:w="1632" w:type="dxa"/>
          </w:tcPr>
          <w:p w:rsidR="00B06422" w:rsidRPr="005A77C3" w:rsidRDefault="00B06422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218" w:type="dxa"/>
            <w:vMerge w:val="restart"/>
          </w:tcPr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мес.: 100-5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00 тыс.: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залога, 1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 поручител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00 тыс. – залог, поручитель</w:t>
            </w:r>
          </w:p>
        </w:tc>
        <w:tc>
          <w:tcPr>
            <w:tcW w:w="2023" w:type="dxa"/>
            <w:gridSpan w:val="2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16 мес.</w:t>
            </w:r>
          </w:p>
        </w:tc>
        <w:tc>
          <w:tcPr>
            <w:tcW w:w="2803" w:type="dxa"/>
            <w:gridSpan w:val="2"/>
          </w:tcPr>
          <w:p w:rsidR="00B06422" w:rsidRDefault="00B06422" w:rsidP="00F6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ачинающие СМСП (от 1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мес.): ИП и ЮЛ</w:t>
            </w:r>
          </w:p>
        </w:tc>
      </w:tr>
      <w:tr w:rsidR="0073668E" w:rsidTr="008274F3">
        <w:tc>
          <w:tcPr>
            <w:tcW w:w="1836" w:type="dxa"/>
          </w:tcPr>
          <w:p w:rsidR="00B06422" w:rsidRDefault="00B06422" w:rsidP="00BF1BCD">
            <w:pPr>
              <w:ind w:right="-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«Старт Студент»</w:t>
            </w:r>
          </w:p>
          <w:p w:rsidR="00B06422" w:rsidRPr="00B06422" w:rsidRDefault="00B06422" w:rsidP="00BF1BCD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B06422">
              <w:rPr>
                <w:rFonts w:ascii="Times New Roman" w:hAnsi="Times New Roman" w:cs="Times New Roman"/>
                <w:sz w:val="20"/>
                <w:szCs w:val="20"/>
              </w:rPr>
              <w:t>(возраст до 30 лет)</w:t>
            </w:r>
          </w:p>
        </w:tc>
        <w:tc>
          <w:tcPr>
            <w:tcW w:w="1304" w:type="dxa"/>
            <w:vMerge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B06422" w:rsidRPr="005A77C3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B06422" w:rsidRPr="005A77C3" w:rsidRDefault="00B06422" w:rsidP="00B0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 xml:space="preserve">2,00 </w:t>
            </w:r>
          </w:p>
        </w:tc>
        <w:tc>
          <w:tcPr>
            <w:tcW w:w="2218" w:type="dxa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</w:tcPr>
          <w:p w:rsidR="00B06422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Бизнес-план, справка об обучении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 СМСП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Бизнес-оборот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</w:tcPr>
          <w:p w:rsidR="00D62B2F" w:rsidRPr="005A77C3" w:rsidRDefault="005A77C3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6D0F39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пополнение обор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62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2B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62B2F"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>, ИП и ЮЛ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</w:t>
            </w: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инвест</w:t>
            </w:r>
            <w:proofErr w:type="spellEnd"/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3-36</w:t>
            </w:r>
          </w:p>
        </w:tc>
        <w:tc>
          <w:tcPr>
            <w:tcW w:w="1632" w:type="dxa"/>
          </w:tcPr>
          <w:p w:rsidR="00D62B2F" w:rsidRPr="005A77C3" w:rsidRDefault="005A77C3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инвестиционные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Фермер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</w:tcPr>
          <w:p w:rsidR="00D62B2F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глава КФХ на с\х 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Ремесленник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</w:tcPr>
          <w:p w:rsidR="00D62B2F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Ремесленник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>от 6 мес.</w:t>
            </w:r>
          </w:p>
        </w:tc>
        <w:tc>
          <w:tcPr>
            <w:tcW w:w="2934" w:type="dxa"/>
          </w:tcPr>
          <w:p w:rsidR="00D62B2F" w:rsidRPr="002D731C" w:rsidRDefault="00D62B2F" w:rsidP="00BF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ремеслен</w:t>
            </w:r>
            <w:proofErr w:type="spellEnd"/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деят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>ельнос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ти по Закону Краснодар. края от 7.11.2011 г.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№ 2357-КЗ</w:t>
            </w:r>
            <w:r w:rsidR="002D731C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НовоТех</w:t>
            </w:r>
            <w:proofErr w:type="spellEnd"/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3-36</w:t>
            </w:r>
          </w:p>
        </w:tc>
        <w:tc>
          <w:tcPr>
            <w:tcW w:w="1632" w:type="dxa"/>
          </w:tcPr>
          <w:p w:rsidR="00D62B2F" w:rsidRPr="005A77C3" w:rsidRDefault="005A77C3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Pr="0073668E" w:rsidRDefault="00D62B2F" w:rsidP="00BF1B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68E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Заявителю необходимо оплатить авансовый платеж в размере не менее 20% от общей суммы по договору купли-продажи н</w:t>
            </w:r>
            <w:r w:rsidRPr="0073668E">
              <w:rPr>
                <w:rFonts w:ascii="Times New Roman" w:hAnsi="Times New Roman" w:cs="Times New Roman"/>
                <w:sz w:val="16"/>
                <w:szCs w:val="16"/>
              </w:rPr>
              <w:t>овой техники, оборудования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  <w:proofErr w:type="spellStart"/>
            <w:r w:rsidR="002D731C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 w:rsidRPr="007C3F2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на</w:t>
            </w:r>
            <w:proofErr w:type="spellEnd"/>
            <w:r w:rsidRPr="007C3F2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цели приобретения новых основных средств под их залог</w:t>
            </w:r>
            <w:r w:rsidR="002D731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инновации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3-36</w:t>
            </w:r>
          </w:p>
        </w:tc>
        <w:tc>
          <w:tcPr>
            <w:tcW w:w="1632" w:type="dxa"/>
          </w:tcPr>
          <w:p w:rsidR="00D62B2F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Pr="00005D72" w:rsidRDefault="00D62B2F" w:rsidP="00BF1B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Предоставить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Бизнес-план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своих средств),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обязан подтвердить факт личного финансового участия в реализации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предоставить </w:t>
            </w:r>
            <w:r w:rsidRPr="008D44B2">
              <w:rPr>
                <w:rFonts w:ascii="Times New Roman" w:eastAsia="Times New Roman" w:hAnsi="Times New Roman" w:cs="Times New Roman"/>
                <w:sz w:val="18"/>
                <w:szCs w:val="18"/>
              </w:rPr>
              <w:t>Резюме проекта</w:t>
            </w:r>
          </w:p>
        </w:tc>
        <w:tc>
          <w:tcPr>
            <w:tcW w:w="2934" w:type="dxa"/>
          </w:tcPr>
          <w:p w:rsidR="00D62B2F" w:rsidRPr="00253C1F" w:rsidRDefault="00D62B2F" w:rsidP="00104441">
            <w:pPr>
              <w:ind w:right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СМСП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D731C" w:rsidRPr="00253C1F">
              <w:rPr>
                <w:rFonts w:ascii="Times New Roman" w:hAnsi="Times New Roman" w:cs="Times New Roman"/>
                <w:sz w:val="16"/>
                <w:szCs w:val="16"/>
              </w:rPr>
              <w:t>от 6 мес.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, обладающие   документа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ми, 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подтверждающими правомочность использования интеллектуальной собственности в рамках реализации инновационного проекта, либо оформляющие вышеуказанные документы</w:t>
            </w:r>
          </w:p>
        </w:tc>
      </w:tr>
      <w:tr w:rsidR="008274F3" w:rsidTr="008274F3">
        <w:trPr>
          <w:trHeight w:val="712"/>
        </w:trPr>
        <w:tc>
          <w:tcPr>
            <w:tcW w:w="1836" w:type="dxa"/>
            <w:vMerge w:val="restart"/>
          </w:tcPr>
          <w:p w:rsidR="008274F3" w:rsidRPr="006E2ECB" w:rsidRDefault="008274F3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Промышленник</w:t>
            </w:r>
          </w:p>
        </w:tc>
        <w:tc>
          <w:tcPr>
            <w:tcW w:w="1304" w:type="dxa"/>
            <w:vMerge w:val="restart"/>
          </w:tcPr>
          <w:p w:rsidR="008274F3" w:rsidRPr="00F20E66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500-5000</w:t>
            </w:r>
          </w:p>
        </w:tc>
        <w:tc>
          <w:tcPr>
            <w:tcW w:w="1439" w:type="dxa"/>
            <w:vMerge w:val="restart"/>
          </w:tcPr>
          <w:p w:rsidR="008274F3" w:rsidRPr="005A77C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7-36</w:t>
            </w:r>
          </w:p>
        </w:tc>
        <w:tc>
          <w:tcPr>
            <w:tcW w:w="1632" w:type="dxa"/>
          </w:tcPr>
          <w:p w:rsidR="008274F3" w:rsidRPr="005A77C3" w:rsidRDefault="008274F3" w:rsidP="0082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 xml:space="preserve">Под 1%: Одежда ОКВЭД - 13, 14, 15; </w:t>
            </w:r>
            <w:proofErr w:type="spellStart"/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  <w:proofErr w:type="spellEnd"/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4F3" w:rsidRPr="005A77C3" w:rsidRDefault="008274F3" w:rsidP="0082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Мебель: 16, 31 – 1%</w:t>
            </w:r>
          </w:p>
        </w:tc>
        <w:tc>
          <w:tcPr>
            <w:tcW w:w="2218" w:type="dxa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  <w:vMerge w:val="restart"/>
          </w:tcPr>
          <w:p w:rsidR="008274F3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4" w:type="dxa"/>
            <w:vMerge w:val="restart"/>
          </w:tcPr>
          <w:p w:rsidR="008274F3" w:rsidRPr="005D464E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СМСП, </w:t>
            </w:r>
            <w:r w:rsidRPr="005D4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осуществляющие фактическую деятельность в сфере производства промышленной продукции </w:t>
            </w:r>
          </w:p>
        </w:tc>
      </w:tr>
      <w:tr w:rsidR="0073668E" w:rsidTr="008274F3">
        <w:trPr>
          <w:trHeight w:val="275"/>
        </w:trPr>
        <w:tc>
          <w:tcPr>
            <w:tcW w:w="1836" w:type="dxa"/>
            <w:vMerge/>
          </w:tcPr>
          <w:p w:rsidR="002D731C" w:rsidRPr="006E2ECB" w:rsidRDefault="002D731C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D731C" w:rsidRPr="00F20E66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731C" w:rsidRPr="005A77C3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2D731C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  <w:r w:rsidR="0073668E" w:rsidRPr="005A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8E" w:rsidTr="008274F3">
        <w:trPr>
          <w:trHeight w:val="403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С/Х Кооператив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3-36</w:t>
            </w:r>
          </w:p>
        </w:tc>
        <w:tc>
          <w:tcPr>
            <w:tcW w:w="1632" w:type="dxa"/>
          </w:tcPr>
          <w:p w:rsidR="00D62B2F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ED11C0" w:rsidRPr="005A77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 в качестве СПК (как организация)</w:t>
            </w:r>
          </w:p>
        </w:tc>
        <w:tc>
          <w:tcPr>
            <w:tcW w:w="2934" w:type="dxa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СПК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даты создания</w:t>
            </w:r>
          </w:p>
        </w:tc>
      </w:tr>
      <w:tr w:rsidR="0073668E" w:rsidTr="008274F3">
        <w:trPr>
          <w:trHeight w:val="509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Отельер</w:t>
            </w:r>
            <w:proofErr w:type="spellEnd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3-36</w:t>
            </w:r>
          </w:p>
        </w:tc>
        <w:tc>
          <w:tcPr>
            <w:tcW w:w="1632" w:type="dxa"/>
          </w:tcPr>
          <w:p w:rsidR="00D62B2F" w:rsidRPr="005A77C3" w:rsidRDefault="005A77C3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  <w:r w:rsidR="00ED11C0" w:rsidRPr="005A77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567" w:type="dxa"/>
          </w:tcPr>
          <w:p w:rsidR="00D62B2F" w:rsidRDefault="00D62B2F" w:rsidP="00BF1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0" w:type="dxa"/>
            <w:gridSpan w:val="2"/>
            <w:shd w:val="clear" w:color="auto" w:fill="FFFFFF" w:themeFill="background1"/>
          </w:tcPr>
          <w:p w:rsidR="00D62B2F" w:rsidRPr="00C8211C" w:rsidRDefault="00D62B2F" w:rsidP="00BF1B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B006B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 сфере туристской индустрии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по ФЗ</w:t>
            </w:r>
            <w:r w:rsidRPr="00C82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24.11.1996 г. № 132-ФЗ «Об основах туристской деятельности в Российской Федерации»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даты создания</w:t>
            </w:r>
          </w:p>
        </w:tc>
      </w:tr>
      <w:tr w:rsidR="0073668E" w:rsidRPr="00D65DFB" w:rsidTr="008274F3">
        <w:trPr>
          <w:trHeight w:val="509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(ЧС)»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100-1500</w:t>
            </w:r>
          </w:p>
        </w:tc>
        <w:tc>
          <w:tcPr>
            <w:tcW w:w="1439" w:type="dxa"/>
            <w:shd w:val="clear" w:color="auto" w:fill="auto"/>
          </w:tcPr>
          <w:p w:rsidR="00D62B2F" w:rsidRPr="005A77C3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5A77C3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1C0" w:rsidRPr="005A77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65DF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СМСП, пострадавшие в результате чрезвычайной ситуации , </w:t>
            </w: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наличие правового акта уполномоченного органа (должностного лица) о введении режима чрезвычайной ситуации на территории Краснодарского края с определением фактических границ зоны чрезвычайной ситуации</w:t>
            </w:r>
          </w:p>
        </w:tc>
      </w:tr>
      <w:tr w:rsidR="0073668E" w:rsidRPr="00D65DFB" w:rsidTr="008274F3">
        <w:trPr>
          <w:trHeight w:val="494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(Опора)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73668E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12 мес., если </w:t>
            </w:r>
            <w:proofErr w:type="spellStart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займ</w:t>
            </w:r>
            <w:proofErr w:type="spellEnd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 более чем на 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pStyle w:val="a8"/>
              <w:jc w:val="both"/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65DFB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СМСП,  имеющих денежные средства в кредитной организации на дату отзыва Банком России лицензии на осуществление банковских операций </w:t>
            </w:r>
          </w:p>
        </w:tc>
      </w:tr>
      <w:tr w:rsidR="0073668E" w:rsidRPr="00D65DFB" w:rsidTr="008274F3">
        <w:trPr>
          <w:trHeight w:val="858"/>
        </w:trPr>
        <w:tc>
          <w:tcPr>
            <w:tcW w:w="1836" w:type="dxa"/>
            <w:shd w:val="clear" w:color="auto" w:fill="FFFFFF" w:themeFill="background1"/>
          </w:tcPr>
          <w:p w:rsidR="0073668E" w:rsidRPr="0073668E" w:rsidRDefault="0073668E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proofErr w:type="spellStart"/>
            <w:r w:rsidRPr="0073668E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Беззалоговый</w:t>
            </w:r>
            <w:proofErr w:type="spellEnd"/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Промышленник</w:t>
            </w:r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Отельер</w:t>
            </w:r>
            <w:r w:rsidR="00253C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-оборот</w:t>
            </w:r>
          </w:p>
          <w:p w:rsidR="0073668E" w:rsidRP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Фермер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73668E" w:rsidRPr="0073668E" w:rsidRDefault="0073668E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100-1000</w:t>
            </w:r>
          </w:p>
        </w:tc>
        <w:tc>
          <w:tcPr>
            <w:tcW w:w="1439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в соответствующих  займах</w:t>
            </w:r>
          </w:p>
        </w:tc>
        <w:tc>
          <w:tcPr>
            <w:tcW w:w="1632" w:type="dxa"/>
            <w:shd w:val="clear" w:color="auto" w:fill="auto"/>
          </w:tcPr>
          <w:p w:rsidR="0073668E" w:rsidRPr="0073668E" w:rsidRDefault="005A77C3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61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proofErr w:type="spellStart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займ</w:t>
            </w:r>
            <w:proofErr w:type="spellEnd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 более чем на 12 мес.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 - как в соответствующих  займах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73668E" w:rsidRPr="005F0F58" w:rsidRDefault="0073668E" w:rsidP="005F0F58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5F0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от 12 </w:t>
            </w:r>
            <w:proofErr w:type="spellStart"/>
            <w:r w:rsidRPr="005F0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5F0F58">
              <w:rPr>
                <w:rFonts w:ascii="Times New Roman" w:hAnsi="Times New Roman" w:cs="Times New Roman"/>
                <w:sz w:val="20"/>
                <w:szCs w:val="20"/>
              </w:rPr>
              <w:t>, предоставляется одновременно с займом по другим программам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Промышленник, </w:t>
            </w:r>
            <w:proofErr w:type="spellStart"/>
            <w:r w:rsidR="005F0F58">
              <w:rPr>
                <w:rFonts w:ascii="Times New Roman" w:hAnsi="Times New Roman" w:cs="Times New Roman"/>
                <w:sz w:val="20"/>
                <w:szCs w:val="20"/>
              </w:rPr>
              <w:t>Отельер</w:t>
            </w:r>
            <w:proofErr w:type="spellEnd"/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оборот,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Фермер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</w:t>
            </w:r>
            <w:proofErr w:type="spellStart"/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</w:p>
        </w:tc>
      </w:tr>
    </w:tbl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АНТИКРИЗИСНЫЕ ЗАЙМЫ</w:t>
      </w:r>
    </w:p>
    <w:p w:rsidR="00AE6595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D">
        <w:rPr>
          <w:rFonts w:ascii="Times New Roman" w:hAnsi="Times New Roman" w:cs="Times New Roman"/>
          <w:b/>
          <w:sz w:val="24"/>
          <w:szCs w:val="24"/>
        </w:rPr>
        <w:t>ФОНДА МИКРОФИНАНСИРОВАНИЯ КРАСНОДАРСКОГО КРАЯ</w:t>
      </w:r>
      <w:r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заявлений на предоставление данных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микрозаймов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осуществляется с даты введения режима повышенной готовности на территории Краснодарского края, указанной в правовом акте уполномоченного органа и прекращается по истечении двух месяцев со дня окончания режима повышенной готовности, установленного в соответствующем правовом акте уполномоченного органа.</w:t>
      </w:r>
    </w:p>
    <w:p w:rsidR="00AE6595" w:rsidRPr="0034234D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2000"/>
        <w:gridCol w:w="1289"/>
        <w:gridCol w:w="1351"/>
        <w:gridCol w:w="1543"/>
        <w:gridCol w:w="2218"/>
        <w:gridCol w:w="1929"/>
        <w:gridCol w:w="2727"/>
        <w:gridCol w:w="3132"/>
      </w:tblGrid>
      <w:tr w:rsidR="00AE6595" w:rsidRPr="00AE6595" w:rsidTr="00B64886">
        <w:tc>
          <w:tcPr>
            <w:tcW w:w="2000" w:type="dxa"/>
          </w:tcPr>
          <w:p w:rsidR="00AE6595" w:rsidRPr="00B64886" w:rsidRDefault="00AE6595" w:rsidP="0050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99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Сумма (</w:t>
            </w:r>
            <w:proofErr w:type="spellStart"/>
            <w:r w:rsidRPr="00AE6595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AE659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14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0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ПОРУЧИТЕЛЬ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6595">
              <w:rPr>
                <w:rFonts w:ascii="Times New Roman" w:hAnsi="Times New Roman" w:cs="Times New Roman"/>
                <w:b/>
              </w:rPr>
              <w:t>ЗАЛОГ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(до70 л.)</w:t>
            </w:r>
          </w:p>
        </w:tc>
        <w:tc>
          <w:tcPr>
            <w:tcW w:w="199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77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95">
              <w:rPr>
                <w:rFonts w:ascii="Times New Roman" w:hAnsi="Times New Roman" w:cs="Times New Roman"/>
                <w:b/>
              </w:rPr>
              <w:t>Условия</w:t>
            </w:r>
            <w:r w:rsidRPr="00AE6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5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E6595">
              <w:rPr>
                <w:rFonts w:ascii="Times New Roman" w:hAnsi="Times New Roman" w:cs="Times New Roman"/>
                <w:sz w:val="20"/>
                <w:szCs w:val="20"/>
              </w:rPr>
              <w:t>\с, возраст 18-70 лет</w:t>
            </w:r>
          </w:p>
        </w:tc>
        <w:tc>
          <w:tcPr>
            <w:tcW w:w="2880" w:type="dxa"/>
          </w:tcPr>
          <w:p w:rsidR="00AE6595" w:rsidRPr="00AE6595" w:rsidRDefault="00AC04A7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B64886" w:rsidRPr="00AE6595" w:rsidTr="00B64886">
        <w:trPr>
          <w:trHeight w:val="1209"/>
        </w:trPr>
        <w:tc>
          <w:tcPr>
            <w:tcW w:w="2000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1-1-1</w:t>
            </w:r>
          </w:p>
          <w:p w:rsidR="00B64886" w:rsidRPr="00B64886" w:rsidRDefault="00B64886" w:rsidP="000B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100-2000</w:t>
            </w:r>
          </w:p>
        </w:tc>
        <w:tc>
          <w:tcPr>
            <w:tcW w:w="1414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B64886" w:rsidRPr="00B64886" w:rsidRDefault="00B64886" w:rsidP="005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18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П+З</w:t>
            </w:r>
          </w:p>
        </w:tc>
        <w:tc>
          <w:tcPr>
            <w:tcW w:w="1996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B64886" w:rsidRPr="00B64886" w:rsidRDefault="0023624B" w:rsidP="00AE65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СМСП на выплату </w:t>
            </w:r>
            <w:proofErr w:type="spellStart"/>
            <w:r>
              <w:rPr>
                <w:rFonts w:ascii="Times New Roman" w:hAnsi="Times New Roman" w:cs="Times New Roman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64886" w:rsidRPr="00B64886">
              <w:rPr>
                <w:rFonts w:ascii="Times New Roman" w:hAnsi="Times New Roman" w:cs="Times New Roman"/>
              </w:rPr>
              <w:t xml:space="preserve"> платы, на оплату аренды и коммунальных платежей, пополнение оборотных средств на 6 месяцев, ИП и ЮЛ от 6 мес.</w:t>
            </w:r>
          </w:p>
        </w:tc>
      </w:tr>
      <w:tr w:rsidR="00AE6595" w:rsidRPr="00AE6595" w:rsidTr="00B64886">
        <w:trPr>
          <w:trHeight w:val="1209"/>
        </w:trPr>
        <w:tc>
          <w:tcPr>
            <w:tcW w:w="2000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0,1-1-1</w:t>
            </w:r>
          </w:p>
          <w:p w:rsidR="000B18B0" w:rsidRPr="00B64886" w:rsidRDefault="000B18B0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100-1000</w:t>
            </w:r>
          </w:p>
        </w:tc>
        <w:tc>
          <w:tcPr>
            <w:tcW w:w="1414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AE6595" w:rsidRPr="00B64886" w:rsidRDefault="000B18B0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9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AE6595" w:rsidRPr="00B64886" w:rsidRDefault="00D90011" w:rsidP="00B6488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СМСП на выплату </w:t>
            </w:r>
            <w:proofErr w:type="spellStart"/>
            <w:r>
              <w:rPr>
                <w:rFonts w:ascii="Times New Roman" w:hAnsi="Times New Roman" w:cs="Times New Roman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E6595" w:rsidRPr="00B64886">
              <w:rPr>
                <w:rFonts w:ascii="Times New Roman" w:hAnsi="Times New Roman" w:cs="Times New Roman"/>
              </w:rPr>
              <w:t xml:space="preserve"> платы, на оплату </w:t>
            </w:r>
            <w:r w:rsidR="00B64886" w:rsidRPr="00B64886">
              <w:rPr>
                <w:rFonts w:ascii="Times New Roman" w:hAnsi="Times New Roman" w:cs="Times New Roman"/>
              </w:rPr>
              <w:t xml:space="preserve">аренды и коммунальных платежей на 6 месяцев </w:t>
            </w:r>
            <w:r w:rsidR="00AE6595" w:rsidRPr="00B64886">
              <w:rPr>
                <w:rFonts w:ascii="Times New Roman" w:hAnsi="Times New Roman" w:cs="Times New Roman"/>
              </w:rPr>
              <w:t>ИП и ЮЛ от 6 мес.</w:t>
            </w:r>
          </w:p>
        </w:tc>
      </w:tr>
      <w:tr w:rsidR="00D90011" w:rsidRPr="00AE6595" w:rsidTr="00B64886">
        <w:trPr>
          <w:trHeight w:val="1209"/>
        </w:trPr>
        <w:tc>
          <w:tcPr>
            <w:tcW w:w="2000" w:type="dxa"/>
          </w:tcPr>
          <w:p w:rsidR="00D90011" w:rsidRPr="00B64886" w:rsidRDefault="00D90011" w:rsidP="00D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0,1-1-1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подакцизный</w:t>
            </w:r>
          </w:p>
          <w:p w:rsidR="00D90011" w:rsidRPr="00B64886" w:rsidRDefault="00D90011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100-2000</w:t>
            </w:r>
          </w:p>
        </w:tc>
        <w:tc>
          <w:tcPr>
            <w:tcW w:w="1414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D90011" w:rsidRPr="00B64886" w:rsidRDefault="00D90011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6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D90011" w:rsidRPr="00B64886" w:rsidRDefault="00D90011" w:rsidP="00235694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D90011" w:rsidRPr="00B64886" w:rsidRDefault="0023624B" w:rsidP="00B64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СМСП на выплату </w:t>
            </w:r>
            <w:proofErr w:type="spellStart"/>
            <w:r>
              <w:rPr>
                <w:rFonts w:ascii="Times New Roman" w:hAnsi="Times New Roman" w:cs="Times New Roman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64886">
              <w:rPr>
                <w:rFonts w:ascii="Times New Roman" w:hAnsi="Times New Roman" w:cs="Times New Roman"/>
              </w:rPr>
              <w:t xml:space="preserve"> платы, на оплату аренды и коммунальных платежей на 6 месяцев ИП и ЮЛ от 6 мес.</w:t>
            </w:r>
          </w:p>
        </w:tc>
      </w:tr>
      <w:tr w:rsidR="00D90011" w:rsidRPr="00AE6595" w:rsidTr="00B64886">
        <w:trPr>
          <w:trHeight w:val="1209"/>
        </w:trPr>
        <w:tc>
          <w:tcPr>
            <w:tcW w:w="2000" w:type="dxa"/>
          </w:tcPr>
          <w:p w:rsidR="00D90011" w:rsidRPr="00B64886" w:rsidRDefault="00D90011" w:rsidP="00D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1-1-1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поакцизный</w:t>
            </w:r>
            <w:proofErr w:type="spellEnd"/>
          </w:p>
          <w:p w:rsidR="00D90011" w:rsidRPr="00B64886" w:rsidRDefault="00D90011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100-3000</w:t>
            </w:r>
          </w:p>
        </w:tc>
        <w:tc>
          <w:tcPr>
            <w:tcW w:w="1414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D90011" w:rsidRPr="00B64886" w:rsidRDefault="00D90011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18" w:type="dxa"/>
          </w:tcPr>
          <w:p w:rsidR="00D90011" w:rsidRPr="00B64886" w:rsidRDefault="00D90011" w:rsidP="0023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+З</w:t>
            </w:r>
          </w:p>
        </w:tc>
        <w:tc>
          <w:tcPr>
            <w:tcW w:w="1996" w:type="dxa"/>
          </w:tcPr>
          <w:p w:rsidR="00D90011" w:rsidRPr="00B64886" w:rsidRDefault="00D90011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D90011" w:rsidRPr="00B64886" w:rsidRDefault="00D90011" w:rsidP="00235694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D90011" w:rsidRPr="00B64886" w:rsidRDefault="0023624B" w:rsidP="00B64886">
            <w:pPr>
              <w:jc w:val="both"/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СМСП на выплату заработной платы, на оплату аренды и коммунальных платежей, пополнение оборотных средств на 6 месяцев, ИП и ЮЛ от 6 мес.</w:t>
            </w:r>
          </w:p>
        </w:tc>
      </w:tr>
      <w:tr w:rsidR="000B1453" w:rsidRPr="00AE6595" w:rsidTr="00B64886">
        <w:trPr>
          <w:trHeight w:val="1209"/>
        </w:trPr>
        <w:tc>
          <w:tcPr>
            <w:tcW w:w="2000" w:type="dxa"/>
          </w:tcPr>
          <w:p w:rsidR="000B1453" w:rsidRPr="00B64886" w:rsidRDefault="000B1453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МСП</w:t>
            </w:r>
          </w:p>
        </w:tc>
        <w:tc>
          <w:tcPr>
            <w:tcW w:w="1299" w:type="dxa"/>
          </w:tcPr>
          <w:p w:rsidR="000B1453" w:rsidRPr="00B64886" w:rsidRDefault="000B1453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100-5000</w:t>
            </w:r>
          </w:p>
        </w:tc>
        <w:tc>
          <w:tcPr>
            <w:tcW w:w="1414" w:type="dxa"/>
          </w:tcPr>
          <w:p w:rsidR="000B1453" w:rsidRPr="00B64886" w:rsidRDefault="000B1453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0B1453" w:rsidRPr="00B64886" w:rsidRDefault="000B1453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18" w:type="dxa"/>
          </w:tcPr>
          <w:p w:rsidR="000B1453" w:rsidRPr="00B64886" w:rsidRDefault="000B1453" w:rsidP="0023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+З</w:t>
            </w:r>
          </w:p>
        </w:tc>
        <w:tc>
          <w:tcPr>
            <w:tcW w:w="1996" w:type="dxa"/>
          </w:tcPr>
          <w:p w:rsidR="000B1453" w:rsidRPr="00B64886" w:rsidRDefault="000B1453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0B1453" w:rsidRPr="00B64886" w:rsidRDefault="000B1453" w:rsidP="00235694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0B1453" w:rsidRPr="00B64886" w:rsidRDefault="000B1453" w:rsidP="000B14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СМСП на выплату </w:t>
            </w:r>
            <w:proofErr w:type="spellStart"/>
            <w:r>
              <w:rPr>
                <w:rFonts w:ascii="Times New Roman" w:hAnsi="Times New Roman" w:cs="Times New Roman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64886">
              <w:rPr>
                <w:rFonts w:ascii="Times New Roman" w:hAnsi="Times New Roman" w:cs="Times New Roman"/>
              </w:rPr>
              <w:t xml:space="preserve"> платы,</w:t>
            </w:r>
            <w:r>
              <w:rPr>
                <w:rFonts w:ascii="Times New Roman" w:hAnsi="Times New Roman" w:cs="Times New Roman"/>
              </w:rPr>
              <w:t xml:space="preserve"> на оплату аренды и </w:t>
            </w:r>
            <w:proofErr w:type="spellStart"/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64886">
              <w:rPr>
                <w:rFonts w:ascii="Times New Roman" w:hAnsi="Times New Roman" w:cs="Times New Roman"/>
              </w:rPr>
              <w:t>п</w:t>
            </w:r>
            <w:proofErr w:type="gramEnd"/>
            <w:r w:rsidRPr="00B64886">
              <w:rPr>
                <w:rFonts w:ascii="Times New Roman" w:hAnsi="Times New Roman" w:cs="Times New Roman"/>
              </w:rPr>
              <w:t>латежей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B64886">
              <w:rPr>
                <w:rFonts w:ascii="Times New Roman" w:hAnsi="Times New Roman" w:cs="Times New Roman"/>
              </w:rPr>
              <w:t>ополнение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r w:rsidRPr="00B64886">
              <w:rPr>
                <w:rFonts w:ascii="Times New Roman" w:hAnsi="Times New Roman" w:cs="Times New Roman"/>
              </w:rPr>
              <w:t xml:space="preserve"> оборотных средств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строительство,реконструкцию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6488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C686B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B64886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Контактные лица: </w:t>
      </w:r>
      <w:r w:rsidR="00AE6595">
        <w:rPr>
          <w:rFonts w:ascii="Times New Roman" w:eastAsia="Times New Roman" w:hAnsi="Times New Roman" w:cs="Times New Roman"/>
          <w:b/>
        </w:rPr>
        <w:tab/>
      </w:r>
    </w:p>
    <w:p w:rsidR="00754EBF" w:rsidRDefault="00754EBF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Остапенко Ирина Николаевна – главный специалист управления экономики администрации МО Усть-Лабинский район, тел 8-861-35-5-28-68</w:t>
      </w:r>
    </w:p>
    <w:p w:rsidR="00AE6595" w:rsidRPr="00AC686B" w:rsidRDefault="00AE659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Шапран</w:t>
      </w:r>
      <w:proofErr w:type="spellEnd"/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Алексеевна</w:t>
      </w:r>
      <w:r w:rsidR="00956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консультант МЦПП (г. Усть-Лабинск, ул. Ленина, 83, Торгово-промышленная палата)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, тел.</w:t>
      </w:r>
      <w:r w:rsidR="00754EBF"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 w:rsidRPr="00AC686B">
        <w:rPr>
          <w:rFonts w:ascii="Times New Roman" w:eastAsia="Times New Roman" w:hAnsi="Times New Roman" w:cs="Times New Roman"/>
          <w:b/>
        </w:rPr>
        <w:t>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918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652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72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83</w:t>
      </w:r>
    </w:p>
    <w:p w:rsidR="00FE3475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475" w:rsidRPr="00B66A90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Фонд микрофинансирования Краснодарского края</w:t>
      </w:r>
      <w:r w:rsidR="00302D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302D6A" w:rsidRPr="0026253B">
          <w:rPr>
            <w:rStyle w:val="af"/>
            <w:lang w:val="en-US"/>
          </w:rPr>
          <w:t>www</w:t>
        </w:r>
        <w:r w:rsidR="00302D6A" w:rsidRPr="0026253B">
          <w:rPr>
            <w:rStyle w:val="af"/>
          </w:rPr>
          <w:t>.</w:t>
        </w:r>
        <w:proofErr w:type="spellStart"/>
        <w:r w:rsidR="00302D6A" w:rsidRPr="0026253B">
          <w:rPr>
            <w:rStyle w:val="af"/>
            <w:lang w:val="en-US"/>
          </w:rPr>
          <w:t>fmkk</w:t>
        </w:r>
        <w:proofErr w:type="spellEnd"/>
        <w:r w:rsidR="00302D6A" w:rsidRPr="0026253B">
          <w:rPr>
            <w:rStyle w:val="af"/>
          </w:rPr>
          <w:t>.</w:t>
        </w:r>
        <w:proofErr w:type="spellStart"/>
        <w:r w:rsidR="00302D6A" w:rsidRPr="0026253B">
          <w:rPr>
            <w:rStyle w:val="af"/>
            <w:lang w:val="en-US"/>
          </w:rPr>
          <w:t>ru</w:t>
        </w:r>
        <w:proofErr w:type="spellEnd"/>
      </w:hyperlink>
      <w:r w:rsidR="00BF0C9A" w:rsidRPr="0026253B">
        <w:rPr>
          <w:rStyle w:val="af"/>
        </w:rPr>
        <w:t>, тел</w:t>
      </w:r>
      <w:r w:rsidR="00BF0C9A">
        <w:rPr>
          <w:rStyle w:val="af"/>
          <w:sz w:val="28"/>
          <w:szCs w:val="28"/>
        </w:rPr>
        <w:t>.</w:t>
      </w:r>
      <w:r w:rsidR="00BF0C9A" w:rsidRPr="00BF0C9A">
        <w:t xml:space="preserve"> </w:t>
      </w:r>
      <w:r w:rsidR="00BF0C9A">
        <w:t>+</w:t>
      </w:r>
      <w:r w:rsidR="00BF0C9A" w:rsidRPr="00B66A90">
        <w:rPr>
          <w:rFonts w:ascii="Times New Roman" w:hAnsi="Times New Roman" w:cs="Times New Roman"/>
        </w:rPr>
        <w:t xml:space="preserve">7(861) 298-08-08    </w:t>
      </w:r>
    </w:p>
    <w:p w:rsidR="000F0A7B" w:rsidRPr="006F2C64" w:rsidRDefault="006F2C64" w:rsidP="006F2C64">
      <w:pPr>
        <w:tabs>
          <w:tab w:val="left" w:pos="10590"/>
        </w:tabs>
        <w:rPr>
          <w:rFonts w:ascii="Times New Roman" w:eastAsia="Times New Roman" w:hAnsi="Times New Roman" w:cs="Times New Roman"/>
        </w:rPr>
        <w:sectPr w:rsidR="000F0A7B" w:rsidRPr="006F2C64" w:rsidSect="006D0F39">
          <w:pgSz w:w="16838" w:h="11906" w:orient="landscape"/>
          <w:pgMar w:top="57" w:right="57" w:bottom="142" w:left="5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ab/>
      </w:r>
    </w:p>
    <w:p w:rsidR="00781616" w:rsidRPr="00EE6C9F" w:rsidRDefault="00781616" w:rsidP="00CA69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781616" w:rsidRPr="00EE6C9F" w:rsidSect="000F0A7B">
      <w:pgSz w:w="11906" w:h="16838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118"/>
    <w:multiLevelType w:val="multilevel"/>
    <w:tmpl w:val="6B0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E3D16"/>
    <w:multiLevelType w:val="multilevel"/>
    <w:tmpl w:val="680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1184"/>
    <w:multiLevelType w:val="multilevel"/>
    <w:tmpl w:val="56C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32BA7"/>
    <w:multiLevelType w:val="hybridMultilevel"/>
    <w:tmpl w:val="F3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64E"/>
    <w:multiLevelType w:val="multilevel"/>
    <w:tmpl w:val="19F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A01015"/>
    <w:multiLevelType w:val="multilevel"/>
    <w:tmpl w:val="2EA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6437D9"/>
    <w:multiLevelType w:val="multilevel"/>
    <w:tmpl w:val="988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33A62"/>
    <w:multiLevelType w:val="multilevel"/>
    <w:tmpl w:val="F64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16363"/>
    <w:multiLevelType w:val="multilevel"/>
    <w:tmpl w:val="4C1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144412"/>
    <w:multiLevelType w:val="multilevel"/>
    <w:tmpl w:val="5A6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F752C"/>
    <w:multiLevelType w:val="multilevel"/>
    <w:tmpl w:val="CA6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6513FD"/>
    <w:multiLevelType w:val="multilevel"/>
    <w:tmpl w:val="115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90BE4"/>
    <w:multiLevelType w:val="multilevel"/>
    <w:tmpl w:val="7CB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B"/>
    <w:rsid w:val="00005D72"/>
    <w:rsid w:val="00020E3C"/>
    <w:rsid w:val="00031CB9"/>
    <w:rsid w:val="00050841"/>
    <w:rsid w:val="0009240C"/>
    <w:rsid w:val="000A358F"/>
    <w:rsid w:val="000B1453"/>
    <w:rsid w:val="000B18B0"/>
    <w:rsid w:val="000E304B"/>
    <w:rsid w:val="000E32C8"/>
    <w:rsid w:val="000F0493"/>
    <w:rsid w:val="000F0A7B"/>
    <w:rsid w:val="00104441"/>
    <w:rsid w:val="00104513"/>
    <w:rsid w:val="00105533"/>
    <w:rsid w:val="001156DE"/>
    <w:rsid w:val="00116DFE"/>
    <w:rsid w:val="00126EA4"/>
    <w:rsid w:val="001378ED"/>
    <w:rsid w:val="00153E6B"/>
    <w:rsid w:val="0016325E"/>
    <w:rsid w:val="0017505D"/>
    <w:rsid w:val="00180C57"/>
    <w:rsid w:val="00180DC1"/>
    <w:rsid w:val="001D61B2"/>
    <w:rsid w:val="0023624B"/>
    <w:rsid w:val="00253C1F"/>
    <w:rsid w:val="0026253B"/>
    <w:rsid w:val="00284AB9"/>
    <w:rsid w:val="002C3FA2"/>
    <w:rsid w:val="002D731C"/>
    <w:rsid w:val="00302D6A"/>
    <w:rsid w:val="00320BC1"/>
    <w:rsid w:val="00326A2B"/>
    <w:rsid w:val="00327B15"/>
    <w:rsid w:val="0034234D"/>
    <w:rsid w:val="00346802"/>
    <w:rsid w:val="00371F07"/>
    <w:rsid w:val="003910E0"/>
    <w:rsid w:val="003C50D5"/>
    <w:rsid w:val="00411362"/>
    <w:rsid w:val="00426161"/>
    <w:rsid w:val="00452F21"/>
    <w:rsid w:val="004B6F44"/>
    <w:rsid w:val="004C43A6"/>
    <w:rsid w:val="005051C4"/>
    <w:rsid w:val="00531BB5"/>
    <w:rsid w:val="00532737"/>
    <w:rsid w:val="00532B78"/>
    <w:rsid w:val="005536C3"/>
    <w:rsid w:val="005A77C3"/>
    <w:rsid w:val="005B7611"/>
    <w:rsid w:val="005D464E"/>
    <w:rsid w:val="005F0F58"/>
    <w:rsid w:val="006109C2"/>
    <w:rsid w:val="00622C58"/>
    <w:rsid w:val="006728D1"/>
    <w:rsid w:val="006C23BC"/>
    <w:rsid w:val="006C2A2D"/>
    <w:rsid w:val="006D0F39"/>
    <w:rsid w:val="006E18ED"/>
    <w:rsid w:val="006E2ECB"/>
    <w:rsid w:val="006F2C64"/>
    <w:rsid w:val="00706155"/>
    <w:rsid w:val="0073668E"/>
    <w:rsid w:val="00754EBF"/>
    <w:rsid w:val="00757F8E"/>
    <w:rsid w:val="007678A1"/>
    <w:rsid w:val="00781616"/>
    <w:rsid w:val="007C304E"/>
    <w:rsid w:val="007C3F2A"/>
    <w:rsid w:val="007E06A6"/>
    <w:rsid w:val="008274F3"/>
    <w:rsid w:val="0084787F"/>
    <w:rsid w:val="00875C5B"/>
    <w:rsid w:val="008D44B2"/>
    <w:rsid w:val="008D4E43"/>
    <w:rsid w:val="008E0E7D"/>
    <w:rsid w:val="008F3CA3"/>
    <w:rsid w:val="00915945"/>
    <w:rsid w:val="00956810"/>
    <w:rsid w:val="00962D67"/>
    <w:rsid w:val="00976DEC"/>
    <w:rsid w:val="009A6ACE"/>
    <w:rsid w:val="009D03B7"/>
    <w:rsid w:val="009E2EB8"/>
    <w:rsid w:val="00A20822"/>
    <w:rsid w:val="00A5209E"/>
    <w:rsid w:val="00A60C59"/>
    <w:rsid w:val="00A738B7"/>
    <w:rsid w:val="00A90C6F"/>
    <w:rsid w:val="00AC04A7"/>
    <w:rsid w:val="00AC1A69"/>
    <w:rsid w:val="00AC686B"/>
    <w:rsid w:val="00AD74C2"/>
    <w:rsid w:val="00AE6595"/>
    <w:rsid w:val="00B006B0"/>
    <w:rsid w:val="00B06422"/>
    <w:rsid w:val="00B373C2"/>
    <w:rsid w:val="00B445DD"/>
    <w:rsid w:val="00B53080"/>
    <w:rsid w:val="00B64886"/>
    <w:rsid w:val="00B66A90"/>
    <w:rsid w:val="00BA563E"/>
    <w:rsid w:val="00BB7D8E"/>
    <w:rsid w:val="00BE16C8"/>
    <w:rsid w:val="00BF0C9A"/>
    <w:rsid w:val="00BF1BCD"/>
    <w:rsid w:val="00C327F5"/>
    <w:rsid w:val="00C8211C"/>
    <w:rsid w:val="00CA6973"/>
    <w:rsid w:val="00CB12D6"/>
    <w:rsid w:val="00CB2CE5"/>
    <w:rsid w:val="00CB7F6E"/>
    <w:rsid w:val="00CC4045"/>
    <w:rsid w:val="00D02364"/>
    <w:rsid w:val="00D16C69"/>
    <w:rsid w:val="00D62097"/>
    <w:rsid w:val="00D62B2F"/>
    <w:rsid w:val="00D65DFB"/>
    <w:rsid w:val="00D71866"/>
    <w:rsid w:val="00D90011"/>
    <w:rsid w:val="00DC2D5B"/>
    <w:rsid w:val="00DF326D"/>
    <w:rsid w:val="00E17020"/>
    <w:rsid w:val="00E23607"/>
    <w:rsid w:val="00E247E2"/>
    <w:rsid w:val="00E46D2D"/>
    <w:rsid w:val="00E71171"/>
    <w:rsid w:val="00E72DCE"/>
    <w:rsid w:val="00EA5218"/>
    <w:rsid w:val="00EB40DF"/>
    <w:rsid w:val="00ED11C0"/>
    <w:rsid w:val="00EE6C9F"/>
    <w:rsid w:val="00EF0F93"/>
    <w:rsid w:val="00F07B73"/>
    <w:rsid w:val="00F20E66"/>
    <w:rsid w:val="00F21AF7"/>
    <w:rsid w:val="00F55938"/>
    <w:rsid w:val="00F67D59"/>
    <w:rsid w:val="00F74A44"/>
    <w:rsid w:val="00F75871"/>
    <w:rsid w:val="00FE28B9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mk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D9A4-EAC0-4F77-BCFC-6ED6E5F5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ТехноМир</cp:lastModifiedBy>
  <cp:revision>2</cp:revision>
  <cp:lastPrinted>2020-06-23T06:48:00Z</cp:lastPrinted>
  <dcterms:created xsi:type="dcterms:W3CDTF">2020-09-16T08:29:00Z</dcterms:created>
  <dcterms:modified xsi:type="dcterms:W3CDTF">2020-09-16T08:29:00Z</dcterms:modified>
</cp:coreProperties>
</file>