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93" w:rsidRPr="00044993" w:rsidRDefault="00044993" w:rsidP="00044993">
      <w:pPr>
        <w:shd w:val="clear" w:color="auto" w:fill="F0F0F0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54"/>
          <w:szCs w:val="54"/>
          <w:lang w:eastAsia="ru-RU"/>
        </w:rPr>
      </w:pPr>
      <w:r w:rsidRPr="00044993">
        <w:rPr>
          <w:rFonts w:ascii="Arial" w:eastAsia="Times New Roman" w:hAnsi="Arial" w:cs="Arial"/>
          <w:b/>
          <w:bCs/>
          <w:color w:val="323232"/>
          <w:kern w:val="36"/>
          <w:sz w:val="54"/>
          <w:szCs w:val="54"/>
          <w:lang w:eastAsia="ru-RU"/>
        </w:rPr>
        <w:t>Управленцы Кубани приглашаются для участия в конкурсе "Лидеры Кубани - движение вверх!"</w:t>
      </w:r>
    </w:p>
    <w:p w:rsidR="00044993" w:rsidRPr="00044993" w:rsidRDefault="00044993" w:rsidP="00044993">
      <w:pPr>
        <w:shd w:val="clear" w:color="auto" w:fill="F0F0F0"/>
        <w:spacing w:after="0" w:line="240" w:lineRule="auto"/>
        <w:jc w:val="center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044993">
        <w:rPr>
          <w:rFonts w:ascii="Arial" w:eastAsia="Times New Roman" w:hAnsi="Arial" w:cs="Arial"/>
          <w:noProof/>
          <w:color w:val="323232"/>
          <w:sz w:val="20"/>
          <w:szCs w:val="20"/>
          <w:lang w:eastAsia="ru-RU"/>
        </w:rPr>
        <w:drawing>
          <wp:inline distT="0" distB="0" distL="0" distR="0" wp14:anchorId="1E9EAD87" wp14:editId="464E7089">
            <wp:extent cx="5991225" cy="1996420"/>
            <wp:effectExtent l="0" t="0" r="0" b="4445"/>
            <wp:docPr id="1" name="Рисунок 1" descr="https://s.goarmavir24.ru/section/newsInternalIcon/upload/images/news/icon/000/052/501/lidery-2_5f5488d2da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goarmavir24.ru/section/newsInternalIcon/upload/images/news/icon/000/052/501/lidery-2_5f5488d2da76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953" cy="201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868" w:rsidRDefault="00F04868"/>
    <w:p w:rsidR="00044993" w:rsidRDefault="00044993" w:rsidP="00362C25">
      <w:pPr>
        <w:pStyle w:val="a3"/>
        <w:shd w:val="clear" w:color="auto" w:fill="F0F0F0"/>
        <w:spacing w:before="0" w:beforeAutospacing="0" w:after="300" w:afterAutospacing="0"/>
        <w:jc w:val="both"/>
        <w:rPr>
          <w:rFonts w:ascii="Arial" w:hAnsi="Arial" w:cs="Arial"/>
          <w:color w:val="323232"/>
        </w:rPr>
      </w:pPr>
      <w:r>
        <w:rPr>
          <w:rStyle w:val="a4"/>
          <w:rFonts w:ascii="Arial" w:hAnsi="Arial" w:cs="Arial"/>
          <w:color w:val="323232"/>
        </w:rPr>
        <w:t>Конкурс успешно реализован с 2018 года, свыше 10 000 человек приняли участие представив 22 субъекта Российской Федерации.</w:t>
      </w:r>
    </w:p>
    <w:p w:rsidR="00044993" w:rsidRDefault="00044993" w:rsidP="00362C25">
      <w:pPr>
        <w:pStyle w:val="a3"/>
        <w:shd w:val="clear" w:color="auto" w:fill="F0F0F0"/>
        <w:spacing w:before="0" w:beforeAutospacing="0" w:after="300" w:afterAutospacing="0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Конкурс дает большую возможность реализации участникам собственных разработок социально-значимых проектов, поддержку и всестороннюю помощь.</w:t>
      </w:r>
    </w:p>
    <w:p w:rsidR="00044993" w:rsidRDefault="00044993" w:rsidP="00362C25">
      <w:pPr>
        <w:pStyle w:val="a3"/>
        <w:shd w:val="clear" w:color="auto" w:fill="F0F0F0"/>
        <w:spacing w:before="0" w:beforeAutospacing="0" w:after="300" w:afterAutospacing="0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"Лидеры Кубани - движение вверх!" - кадровый </w:t>
      </w:r>
      <w:bookmarkStart w:id="0" w:name="_GoBack"/>
      <w:bookmarkEnd w:id="0"/>
      <w:r>
        <w:rPr>
          <w:rFonts w:ascii="Arial" w:hAnsi="Arial" w:cs="Arial"/>
          <w:color w:val="323232"/>
        </w:rPr>
        <w:t xml:space="preserve">проект, цель которого сформировать управленческий кадровый резерв региона. Это большая площадка для обмена опытом специалистов любой из сферы деятельности, получения новых знаний, консультации </w:t>
      </w:r>
      <w:proofErr w:type="spellStart"/>
      <w:r>
        <w:rPr>
          <w:rFonts w:ascii="Arial" w:hAnsi="Arial" w:cs="Arial"/>
          <w:color w:val="323232"/>
        </w:rPr>
        <w:t>топовых</w:t>
      </w:r>
      <w:proofErr w:type="spellEnd"/>
      <w:r>
        <w:rPr>
          <w:rFonts w:ascii="Arial" w:hAnsi="Arial" w:cs="Arial"/>
          <w:color w:val="323232"/>
        </w:rPr>
        <w:t xml:space="preserve"> менеджеров лидеров, выдающихся личностей, экспертов, стажировка в </w:t>
      </w:r>
      <w:proofErr w:type="spellStart"/>
      <w:r>
        <w:rPr>
          <w:rFonts w:ascii="Arial" w:hAnsi="Arial" w:cs="Arial"/>
          <w:color w:val="323232"/>
        </w:rPr>
        <w:t>топовых</w:t>
      </w:r>
      <w:proofErr w:type="spellEnd"/>
      <w:r>
        <w:rPr>
          <w:rFonts w:ascii="Arial" w:hAnsi="Arial" w:cs="Arial"/>
          <w:color w:val="323232"/>
        </w:rPr>
        <w:t xml:space="preserve"> компаниях.</w:t>
      </w:r>
    </w:p>
    <w:p w:rsidR="00044993" w:rsidRDefault="00044993" w:rsidP="00362C25">
      <w:pPr>
        <w:pStyle w:val="a3"/>
        <w:shd w:val="clear" w:color="auto" w:fill="F0F0F0"/>
        <w:spacing w:before="0" w:beforeAutospacing="0" w:after="300" w:afterAutospacing="0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Проект реализован при поддержке полномочного представителя Президента РФ в ЮФО Владимира Устинова. Проект успешно реализован по инициативе губернатора Вениамина Кондратьева.</w:t>
      </w:r>
    </w:p>
    <w:p w:rsidR="00044993" w:rsidRDefault="00044993" w:rsidP="00362C25">
      <w:pPr>
        <w:pStyle w:val="a3"/>
        <w:shd w:val="clear" w:color="auto" w:fill="F0F0F0"/>
        <w:spacing w:before="0" w:beforeAutospacing="0" w:after="300" w:afterAutospacing="0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Стартует новый, уже третий по счету конкурс управленцев.</w:t>
      </w:r>
    </w:p>
    <w:p w:rsidR="00044993" w:rsidRDefault="00044993" w:rsidP="00362C25">
      <w:pPr>
        <w:pStyle w:val="a3"/>
        <w:shd w:val="clear" w:color="auto" w:fill="F0F0F0"/>
        <w:spacing w:before="0" w:beforeAutospacing="0" w:after="300" w:afterAutospacing="0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С 4 по 30 сентября необходимо подать заявку на участие и пройти регистрацию на сайте </w:t>
      </w:r>
      <w:proofErr w:type="spellStart"/>
      <w:r>
        <w:rPr>
          <w:rFonts w:ascii="Arial" w:hAnsi="Arial" w:cs="Arial"/>
          <w:color w:val="323232"/>
        </w:rPr>
        <w:t>лидерыкубани.рф</w:t>
      </w:r>
      <w:proofErr w:type="spellEnd"/>
    </w:p>
    <w:p w:rsidR="00044993" w:rsidRDefault="00044993" w:rsidP="00362C25">
      <w:pPr>
        <w:pStyle w:val="a3"/>
        <w:shd w:val="clear" w:color="auto" w:fill="F0F0F0"/>
        <w:spacing w:before="0" w:beforeAutospacing="0" w:after="300" w:afterAutospacing="0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Конкурс проходит в несколько этапов. До конца сентября идет активно регистрация участников, на октябрь запланирован дистанционный отбор в виде онлайн-тестирования. Зональные полуфиналы пройдут в ноябре на площадках в виде конференций и деловых игр.</w:t>
      </w:r>
    </w:p>
    <w:p w:rsidR="00044993" w:rsidRDefault="00044993" w:rsidP="00362C25">
      <w:pPr>
        <w:pStyle w:val="a3"/>
        <w:shd w:val="clear" w:color="auto" w:fill="F0F0F0"/>
        <w:spacing w:before="0" w:beforeAutospacing="0" w:after="300" w:afterAutospacing="0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В финал, который пройдет в Краснодаре в декабре, попадут самые перспективные соискатели.</w:t>
      </w:r>
    </w:p>
    <w:p w:rsidR="00044993" w:rsidRDefault="00044993"/>
    <w:sectPr w:rsidR="0004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93"/>
    <w:rsid w:val="00044993"/>
    <w:rsid w:val="00362C25"/>
    <w:rsid w:val="00F0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B901B-2F78-48E6-90A4-E08B7495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49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Управленцы Кубани приглашаются для участия в конкурсе "Лидеры Кубани - движение </vt:lpstr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1</cp:revision>
  <dcterms:created xsi:type="dcterms:W3CDTF">2020-09-15T10:36:00Z</dcterms:created>
  <dcterms:modified xsi:type="dcterms:W3CDTF">2020-09-15T10:53:00Z</dcterms:modified>
</cp:coreProperties>
</file>