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9B" w:rsidRPr="00737E9B" w:rsidRDefault="00185E93" w:rsidP="00185E93">
      <w:pPr>
        <w:pStyle w:val="3"/>
        <w:numPr>
          <w:ilvl w:val="0"/>
          <w:numId w:val="0"/>
        </w:numPr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4759B2B0">
            <wp:extent cx="485775" cy="579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8" cy="584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E9B" w:rsidRPr="00737E9B" w:rsidRDefault="00737E9B" w:rsidP="0073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E9B" w:rsidRPr="00737E9B" w:rsidRDefault="00737E9B" w:rsidP="0073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9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44F1F">
        <w:rPr>
          <w:rFonts w:ascii="Times New Roman" w:hAnsi="Times New Roman" w:cs="Times New Roman"/>
          <w:b/>
          <w:sz w:val="28"/>
          <w:szCs w:val="28"/>
        </w:rPr>
        <w:t xml:space="preserve"> ВИМОВСКОГО</w:t>
      </w:r>
      <w:r w:rsidRPr="00737E9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37E9B" w:rsidRPr="00737E9B" w:rsidRDefault="00737E9B" w:rsidP="00737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9B">
        <w:rPr>
          <w:rFonts w:ascii="Times New Roman" w:hAnsi="Times New Roman" w:cs="Times New Roman"/>
          <w:b/>
          <w:sz w:val="28"/>
          <w:szCs w:val="28"/>
        </w:rPr>
        <w:t>ПОСЕЛЕНИЯ УСТЬ-ЛАБИНСКОГО РАЙОНА</w:t>
      </w:r>
    </w:p>
    <w:p w:rsidR="00737E9B" w:rsidRPr="00737E9B" w:rsidRDefault="00737E9B" w:rsidP="00737E9B">
      <w:pPr>
        <w:pStyle w:val="a6"/>
        <w:rPr>
          <w:b/>
          <w:sz w:val="32"/>
          <w:szCs w:val="32"/>
        </w:rPr>
      </w:pPr>
    </w:p>
    <w:p w:rsidR="00737E9B" w:rsidRPr="00737E9B" w:rsidRDefault="00737E9B" w:rsidP="00737E9B">
      <w:pPr>
        <w:pStyle w:val="a6"/>
        <w:rPr>
          <w:b/>
          <w:sz w:val="32"/>
          <w:szCs w:val="32"/>
        </w:rPr>
      </w:pPr>
      <w:r w:rsidRPr="00737E9B">
        <w:rPr>
          <w:b/>
          <w:sz w:val="32"/>
          <w:szCs w:val="32"/>
        </w:rPr>
        <w:t>П О С Т А Н О В Л Е Н И Е</w:t>
      </w:r>
    </w:p>
    <w:p w:rsidR="00737E9B" w:rsidRPr="00737E9B" w:rsidRDefault="00737E9B" w:rsidP="00737E9B">
      <w:pPr>
        <w:spacing w:after="0"/>
        <w:rPr>
          <w:rFonts w:ascii="Times New Roman" w:hAnsi="Times New Roman" w:cs="Times New Roman"/>
        </w:rPr>
      </w:pPr>
    </w:p>
    <w:p w:rsidR="00737E9B" w:rsidRPr="00185E93" w:rsidRDefault="00644F1F" w:rsidP="00C468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E93">
        <w:rPr>
          <w:rFonts w:ascii="Times New Roman" w:hAnsi="Times New Roman" w:cs="Times New Roman"/>
          <w:sz w:val="28"/>
          <w:szCs w:val="28"/>
        </w:rPr>
        <w:t>от 19</w:t>
      </w:r>
      <w:r w:rsidR="00737E9B" w:rsidRPr="00185E93">
        <w:rPr>
          <w:rFonts w:ascii="Times New Roman" w:hAnsi="Times New Roman" w:cs="Times New Roman"/>
          <w:sz w:val="28"/>
          <w:szCs w:val="28"/>
        </w:rPr>
        <w:t xml:space="preserve">.10.2020 года </w:t>
      </w:r>
      <w:r w:rsidR="00737E9B" w:rsidRPr="00185E9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№ </w:t>
      </w:r>
      <w:r w:rsidRPr="00185E93">
        <w:rPr>
          <w:rFonts w:ascii="Times New Roman" w:hAnsi="Times New Roman" w:cs="Times New Roman"/>
          <w:sz w:val="28"/>
          <w:szCs w:val="28"/>
        </w:rPr>
        <w:t>141</w:t>
      </w:r>
    </w:p>
    <w:p w:rsidR="00185E93" w:rsidRDefault="00644F1F" w:rsidP="00644F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поселок Вимовец</w:t>
      </w:r>
    </w:p>
    <w:p w:rsidR="00185E93" w:rsidRDefault="004F06AE" w:rsidP="00185E9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F06A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Об утверждении Положения о системе мониторинга сос</w:t>
      </w:r>
      <w:r w:rsidR="00737E9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тояния системы теплоснабжения </w:t>
      </w:r>
      <w:r w:rsidR="00644F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Вимовского</w:t>
      </w:r>
      <w:r w:rsidR="00737E9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Усть-Лабинского района</w:t>
      </w:r>
    </w:p>
    <w:p w:rsidR="00644F1F" w:rsidRDefault="004F06AE" w:rsidP="00185E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06A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C4686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7" w:history="1"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Федеральными законами от 06.10.2003</w:t>
        </w:r>
        <w:r w:rsidR="00C4686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года 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N 131-ФЗ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от 27.07.2010 </w:t>
        </w:r>
        <w:r w:rsidR="00C4686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года 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N 190-ФЗ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4F06AE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теплоснабжении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Pr="004F06AE">
        <w:rPr>
          <w:rFonts w:ascii="Times New Roman" w:eastAsia="Times New Roman" w:hAnsi="Times New Roman" w:cs="Times New Roman"/>
          <w:spacing w:val="2"/>
          <w:sz w:val="28"/>
          <w:szCs w:val="28"/>
        </w:rPr>
        <w:t>, в целях получения оперативной информации и контроля надежности объектов и систем теплоснабжения на террит</w:t>
      </w:r>
      <w:r w:rsidR="00737E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ории </w:t>
      </w:r>
      <w:r w:rsid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="00737E9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</w:t>
      </w:r>
      <w:r w:rsid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оселения Усть-Лабинского района</w:t>
      </w:r>
      <w:r w:rsidR="00737E9B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37E9B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постановляю:</w:t>
      </w:r>
    </w:p>
    <w:p w:rsidR="00644F1F" w:rsidRPr="00644F1F" w:rsidRDefault="00737E9B" w:rsidP="00185E9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Утвердить </w:t>
      </w:r>
      <w:r w:rsidR="003A1BC0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Положение о системе мониторинга состояния сис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темы теплоснабжения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Усть-Лабинского района</w:t>
      </w:r>
      <w:r w:rsidR="003A1BC0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3A1BC0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3A1BC0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2. Рекомендовать теплоснабжающим организациям руководствоваться в своей повседневной деятельности Положением о системе мониторинга состояния сис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темы теплоснабжения </w:t>
      </w:r>
      <w:r w:rsidR="003A1BC0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период прохождения отопительного сезона.</w:t>
      </w:r>
    </w:p>
    <w:p w:rsidR="00737E9B" w:rsidRPr="00644F1F" w:rsidRDefault="00737E9B" w:rsidP="00185E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постановление на информационных стендах </w:t>
      </w:r>
      <w:r w:rsidR="00644F1F" w:rsidRPr="00644F1F">
        <w:rPr>
          <w:rFonts w:ascii="Times New Roman" w:hAnsi="Times New Roman" w:cs="Times New Roman"/>
          <w:sz w:val="28"/>
          <w:szCs w:val="28"/>
        </w:rPr>
        <w:t>Вимовского</w:t>
      </w:r>
      <w:r w:rsidRPr="00644F1F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Pr="00644F1F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 </w:t>
      </w:r>
      <w:r w:rsidR="00644F1F" w:rsidRPr="00644F1F">
        <w:rPr>
          <w:rFonts w:ascii="Times New Roman" w:hAnsi="Times New Roman" w:cs="Times New Roman"/>
          <w:color w:val="000000"/>
          <w:sz w:val="28"/>
          <w:szCs w:val="28"/>
        </w:rPr>
        <w:t>Вимовского</w:t>
      </w:r>
      <w:r w:rsidRPr="00644F1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 в сети Интернет.</w:t>
      </w:r>
    </w:p>
    <w:p w:rsidR="00737E9B" w:rsidRPr="00644F1F" w:rsidRDefault="00737E9B" w:rsidP="00185E93">
      <w:pPr>
        <w:pStyle w:val="a7"/>
        <w:tabs>
          <w:tab w:val="left" w:pos="705"/>
        </w:tabs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644F1F">
        <w:rPr>
          <w:rFonts w:cs="Times New Roman"/>
          <w:sz w:val="28"/>
          <w:szCs w:val="28"/>
        </w:rPr>
        <w:tab/>
        <w:t xml:space="preserve">4. Контроль за выполнением постановления </w:t>
      </w:r>
      <w:r w:rsidR="003E3079" w:rsidRPr="00644F1F">
        <w:rPr>
          <w:rFonts w:cs="Times New Roman"/>
          <w:sz w:val="28"/>
          <w:szCs w:val="28"/>
          <w:shd w:val="clear" w:color="auto" w:fill="FFFFFF"/>
        </w:rPr>
        <w:t xml:space="preserve">возложить на главу </w:t>
      </w:r>
      <w:r w:rsidR="00644F1F" w:rsidRPr="00644F1F">
        <w:rPr>
          <w:rFonts w:cs="Times New Roman"/>
          <w:sz w:val="28"/>
          <w:szCs w:val="28"/>
          <w:shd w:val="clear" w:color="auto" w:fill="FFFFFF"/>
        </w:rPr>
        <w:t>Вимовского</w:t>
      </w:r>
      <w:r w:rsidR="003E3079" w:rsidRPr="00644F1F">
        <w:rPr>
          <w:rFonts w:cs="Times New Roman"/>
          <w:sz w:val="28"/>
          <w:szCs w:val="28"/>
          <w:shd w:val="clear" w:color="auto" w:fill="FFFFFF"/>
        </w:rPr>
        <w:t xml:space="preserve"> сельского поселения Ус</w:t>
      </w:r>
      <w:r w:rsidR="00644F1F" w:rsidRPr="00644F1F">
        <w:rPr>
          <w:rFonts w:cs="Times New Roman"/>
          <w:sz w:val="28"/>
          <w:szCs w:val="28"/>
          <w:shd w:val="clear" w:color="auto" w:fill="FFFFFF"/>
        </w:rPr>
        <w:t>ть-Лабинского района  И.В.Жилякову</w:t>
      </w:r>
      <w:r w:rsidRPr="00644F1F">
        <w:rPr>
          <w:rFonts w:cs="Times New Roman"/>
          <w:sz w:val="28"/>
          <w:szCs w:val="28"/>
          <w:shd w:val="clear" w:color="auto" w:fill="FFFFFF"/>
        </w:rPr>
        <w:t>.</w:t>
      </w:r>
    </w:p>
    <w:p w:rsidR="00737E9B" w:rsidRPr="00644F1F" w:rsidRDefault="00737E9B" w:rsidP="00185E93">
      <w:pPr>
        <w:pStyle w:val="LO-Normal"/>
        <w:jc w:val="both"/>
        <w:rPr>
          <w:sz w:val="28"/>
          <w:szCs w:val="28"/>
        </w:rPr>
      </w:pPr>
      <w:r w:rsidRPr="00644F1F">
        <w:rPr>
          <w:sz w:val="28"/>
          <w:szCs w:val="28"/>
        </w:rPr>
        <w:tab/>
        <w:t>5. Постановление вступает в силу после его официального обнародования и распространяется на правоотношения, возникшие с 01 января 2020 года.</w:t>
      </w:r>
    </w:p>
    <w:p w:rsidR="00737E9B" w:rsidRPr="00644F1F" w:rsidRDefault="00737E9B" w:rsidP="00644F1F">
      <w:pPr>
        <w:tabs>
          <w:tab w:val="left" w:pos="66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E9B" w:rsidRPr="00644F1F" w:rsidRDefault="00737E9B" w:rsidP="00644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F1F" w:rsidRPr="00644F1F">
        <w:rPr>
          <w:rFonts w:ascii="Times New Roman" w:hAnsi="Times New Roman" w:cs="Times New Roman"/>
          <w:sz w:val="28"/>
          <w:szCs w:val="28"/>
        </w:rPr>
        <w:t>Вимовского</w:t>
      </w:r>
      <w:r w:rsidRPr="00644F1F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737E9B" w:rsidRPr="00644F1F" w:rsidRDefault="00737E9B" w:rsidP="00644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</w:t>
      </w:r>
      <w:r w:rsidR="00644F1F">
        <w:rPr>
          <w:rFonts w:ascii="Times New Roman" w:hAnsi="Times New Roman" w:cs="Times New Roman"/>
          <w:sz w:val="28"/>
          <w:szCs w:val="28"/>
        </w:rPr>
        <w:t xml:space="preserve">                 И.В.Жилякова</w:t>
      </w:r>
    </w:p>
    <w:p w:rsidR="00C46865" w:rsidRPr="00644F1F" w:rsidRDefault="00C46865" w:rsidP="0073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E93" w:rsidRDefault="00185E93" w:rsidP="003E3079">
      <w:pPr>
        <w:pStyle w:val="ConsPlusNormal"/>
        <w:ind w:left="5669"/>
        <w:jc w:val="center"/>
        <w:rPr>
          <w:rFonts w:ascii="Times New Roman" w:hAnsi="Times New Roman" w:cs="Times New Roman"/>
          <w:sz w:val="28"/>
          <w:szCs w:val="28"/>
        </w:rPr>
      </w:pPr>
    </w:p>
    <w:p w:rsidR="00185E93" w:rsidRDefault="00185E93" w:rsidP="003E3079">
      <w:pPr>
        <w:pStyle w:val="ConsPlusNormal"/>
        <w:ind w:left="5669"/>
        <w:jc w:val="center"/>
        <w:rPr>
          <w:rFonts w:ascii="Times New Roman" w:hAnsi="Times New Roman" w:cs="Times New Roman"/>
          <w:sz w:val="28"/>
          <w:szCs w:val="28"/>
        </w:rPr>
      </w:pPr>
    </w:p>
    <w:p w:rsidR="00737E9B" w:rsidRPr="00644F1F" w:rsidRDefault="00737E9B" w:rsidP="003E3079">
      <w:pPr>
        <w:pStyle w:val="ConsPlusNormal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>ПРИЛОЖЕНИЕ</w:t>
      </w:r>
    </w:p>
    <w:p w:rsidR="00737E9B" w:rsidRPr="00644F1F" w:rsidRDefault="00737E9B" w:rsidP="00737E9B">
      <w:pPr>
        <w:pStyle w:val="ConsPlusNormal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>УТВЕРЖДЕН</w:t>
      </w:r>
    </w:p>
    <w:p w:rsidR="00737E9B" w:rsidRPr="00644F1F" w:rsidRDefault="00737E9B" w:rsidP="00737E9B">
      <w:pPr>
        <w:pStyle w:val="ConsPlusNormal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r w:rsidR="00644F1F" w:rsidRPr="00644F1F">
        <w:rPr>
          <w:rFonts w:ascii="Times New Roman" w:hAnsi="Times New Roman" w:cs="Times New Roman"/>
          <w:sz w:val="28"/>
          <w:szCs w:val="28"/>
        </w:rPr>
        <w:t>Вимовского</w:t>
      </w:r>
      <w:r w:rsidRPr="00644F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7E9B" w:rsidRPr="00644F1F" w:rsidRDefault="00737E9B" w:rsidP="00737E9B">
      <w:pPr>
        <w:pStyle w:val="ConsPlusNormal"/>
        <w:tabs>
          <w:tab w:val="left" w:pos="11744"/>
        </w:tabs>
        <w:ind w:left="5669"/>
        <w:jc w:val="center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737E9B" w:rsidRPr="00644F1F" w:rsidRDefault="00644F1F" w:rsidP="00737E9B">
      <w:pPr>
        <w:pStyle w:val="ConsPlusNormal"/>
        <w:tabs>
          <w:tab w:val="left" w:pos="11744"/>
        </w:tabs>
        <w:ind w:left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737E9B" w:rsidRPr="00644F1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0.2020 г. № 141</w:t>
      </w:r>
    </w:p>
    <w:p w:rsidR="00737E9B" w:rsidRPr="00644F1F" w:rsidRDefault="00737E9B" w:rsidP="00737E9B">
      <w:pPr>
        <w:pStyle w:val="ConsPlusNormal"/>
        <w:tabs>
          <w:tab w:val="left" w:pos="2895"/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E3079" w:rsidRPr="00644F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44F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644F1F" w:rsidRDefault="004F06AE" w:rsidP="004F06A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Положение о системе мониторинга состояния си</w:t>
      </w:r>
      <w:r w:rsidR="00737E9B" w:rsidRPr="00644F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стем теплоснабжения </w:t>
      </w:r>
      <w:r w:rsidR="00644F1F" w:rsidRPr="00644F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Вимовского</w:t>
      </w:r>
      <w:r w:rsidR="00737E9B" w:rsidRPr="00644F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 Усть-Лабинского района</w:t>
      </w:r>
    </w:p>
    <w:p w:rsidR="00737E9B" w:rsidRPr="00644F1F" w:rsidRDefault="004F06AE" w:rsidP="00737E9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 Положение определяет взаимодействие органов мест</w:t>
      </w:r>
      <w:r w:rsidR="00737E9B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ного самоуправления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="00737E9B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Усть-Лабинского района</w:t>
      </w:r>
    </w:p>
    <w:p w:rsidR="004F06AE" w:rsidRPr="00644F1F" w:rsidRDefault="004F06AE" w:rsidP="00737E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теплоснабжающих и теплосетевых организаций, осуществляющих</w:t>
      </w:r>
      <w:r w:rsidR="00737E9B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деятельность на территории поселения 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, независимо от форм собственности, при создании и функционировании системы мониторинга теплоснабжения.</w:t>
      </w: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110EB0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10EB0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Основные понятия.</w:t>
      </w:r>
    </w:p>
    <w:p w:rsidR="00110EB0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настоящем Положении используются следующие основные понятия: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"мониторинг состояния системы теплоснабжения" -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"управляющая организация"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"коммунальные услуги"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"ресурсоснабжающая организация"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"коммунальные ресурсы" - горячая вода, холодная вода, тепловая энергия, электрическая энергия, используемые для предоставления коммунальных услуг;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"система теплоснабжения"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"тепловая сеть" - совокупность устройств, предназначенных для передачи и распределения тепловой энергии потребителям;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"тепловой пункт"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"техническое обслуживание"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"текущий ремонт"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"капитальный ремонт"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"технологические нарушения"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"инцидент"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"авария на объектах теплоснабжения"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"неисправность"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06AE" w:rsidRPr="00644F1F" w:rsidRDefault="004F06AE" w:rsidP="004F06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Основными задачами системы мониторинга являются: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оптимизация процесса составления планов проведения ремонтных работ на котельных и теплосетях;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Функционирование системы мониторинга осуществляется на объектовом и муниципальном уровнях.</w:t>
      </w:r>
    </w:p>
    <w:p w:rsidR="004F06AE" w:rsidRPr="00644F1F" w:rsidRDefault="004F06AE" w:rsidP="004F06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</w:p>
    <w:p w:rsidR="009F1A13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местного самоуправления</w:t>
      </w:r>
      <w:r w:rsidR="003E3079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="003E3079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</w:t>
      </w:r>
      <w:r w:rsidR="00A745A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ского поселения Усть-Лабинского </w:t>
      </w:r>
      <w:r w:rsidR="003E3079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района.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4. Система мониторинга включает в себя:</w:t>
      </w:r>
    </w:p>
    <w:p w:rsidR="009F1A13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сбор данных</w:t>
      </w:r>
      <w:r w:rsidR="009F1A13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37E9B" w:rsidRPr="00644F1F" w:rsidRDefault="004F06AE" w:rsidP="00737E9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хранение, обработку и представление данных </w:t>
      </w:r>
      <w:r w:rsidR="009F1A13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администрацию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="00737E9B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Усть-Лабинского района</w:t>
      </w:r>
    </w:p>
    <w:p w:rsidR="004F06AE" w:rsidRPr="00644F1F" w:rsidRDefault="00737E9B" w:rsidP="00737E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4F06AE" w:rsidRPr="00644F1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4F06AE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4.1. Сбор данных.</w:t>
      </w:r>
    </w:p>
    <w:p w:rsidR="00737E9B" w:rsidRPr="00644F1F" w:rsidRDefault="004F06AE" w:rsidP="00737E9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Система сбора данных мониторинга за состоянием котельных и тепловых сетей объединяет в себе все существующие методы наблюдения за котельными и </w:t>
      </w:r>
      <w:r w:rsidR="009F1A13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тепловыми сетями на территории </w:t>
      </w:r>
      <w:r w:rsidR="00644F1F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Вимовского</w:t>
      </w:r>
      <w:r w:rsidR="00737E9B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 Усть-Лабинского района</w:t>
      </w:r>
      <w:r w:rsidR="00A745A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4F06AE" w:rsidRPr="00644F1F" w:rsidRDefault="004F06AE" w:rsidP="00737E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Сбор данных мониторинга за состоянием котельных и тепловых сетей организуется на объектовом уровне на бумажных и электронных носителях.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 Формируется следующая информация: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4.2.1. Паспортная база данных технологического оборудования и тепловых сетей.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4.2.2. Расположение смежных коммуникаций в 5-метровой зоне вдоль прокладки теплосети, схема дренажных и канализационных сетей.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4.2.3. Исполнительная документация в электронном виде (схемы теплопроводов).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4.2.4. Данные о грунтах в зоне прокладки теплосети (грунтовые воды, суффозионные грунты).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4.2.5. Данные о проведенных ремонтных работах на объектах теплоснабжения.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4.3. Хранение данных организуется на объектовом уровне на б</w:t>
      </w:r>
      <w:r w:rsidR="00A745A0">
        <w:rPr>
          <w:rFonts w:ascii="Times New Roman" w:eastAsia="Times New Roman" w:hAnsi="Times New Roman" w:cs="Times New Roman"/>
          <w:spacing w:val="2"/>
          <w:sz w:val="28"/>
          <w:szCs w:val="28"/>
        </w:rPr>
        <w:t>умажных и электронных носителях.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</w:t>
      </w:r>
      <w:r w:rsidR="009F1A13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. На основе анализа принимается соответствующее решение.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9F1A13"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4.5.</w:t>
      </w: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Предоставляемые данные заверяются руководителем предприятия.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 Ответственность.</w:t>
      </w:r>
    </w:p>
    <w:p w:rsidR="004F06AE" w:rsidRPr="00644F1F" w:rsidRDefault="004F06AE" w:rsidP="009F1A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44F1F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737E9B" w:rsidRPr="00644F1F" w:rsidRDefault="00737E9B" w:rsidP="0073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E9B" w:rsidRPr="00644F1F" w:rsidRDefault="00737E9B" w:rsidP="0073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4F1F" w:rsidRPr="00644F1F">
        <w:rPr>
          <w:rFonts w:ascii="Times New Roman" w:hAnsi="Times New Roman" w:cs="Times New Roman"/>
          <w:sz w:val="28"/>
          <w:szCs w:val="28"/>
        </w:rPr>
        <w:t>Вимовского</w:t>
      </w:r>
      <w:r w:rsidRPr="00644F1F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737E9B" w:rsidRPr="00644F1F" w:rsidRDefault="00737E9B" w:rsidP="0073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F1F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                         </w:t>
      </w:r>
      <w:r w:rsidR="00A745A0">
        <w:rPr>
          <w:rFonts w:ascii="Times New Roman" w:hAnsi="Times New Roman" w:cs="Times New Roman"/>
          <w:sz w:val="28"/>
          <w:szCs w:val="28"/>
        </w:rPr>
        <w:t xml:space="preserve">              И.В.Жилякова</w:t>
      </w:r>
      <w:r w:rsidRPr="00644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4B" w:rsidRPr="00644F1F" w:rsidRDefault="00054D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4D4B" w:rsidRPr="00644F1F" w:rsidSect="00185E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AE"/>
    <w:rsid w:val="00054D4B"/>
    <w:rsid w:val="00110EB0"/>
    <w:rsid w:val="001116B6"/>
    <w:rsid w:val="00185E93"/>
    <w:rsid w:val="003A1BC0"/>
    <w:rsid w:val="003E3079"/>
    <w:rsid w:val="004F06AE"/>
    <w:rsid w:val="00644F1F"/>
    <w:rsid w:val="00737E9B"/>
    <w:rsid w:val="009F1A13"/>
    <w:rsid w:val="00A745A0"/>
    <w:rsid w:val="00C46865"/>
    <w:rsid w:val="00D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A3FC4-4870-4BF4-9F45-556DB999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37E9B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kern w:val="1"/>
      <w:sz w:val="28"/>
      <w:szCs w:val="28"/>
      <w:u w:val="single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6A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7E9B"/>
    <w:rPr>
      <w:rFonts w:ascii="Times New Roman" w:eastAsia="Lucida Sans Unicode" w:hAnsi="Times New Roman" w:cs="Tahoma"/>
      <w:kern w:val="1"/>
      <w:sz w:val="28"/>
      <w:szCs w:val="28"/>
      <w:u w:val="single"/>
      <w:lang w:eastAsia="hi-IN" w:bidi="hi-IN"/>
    </w:rPr>
  </w:style>
  <w:style w:type="paragraph" w:styleId="a6">
    <w:name w:val="caption"/>
    <w:basedOn w:val="a"/>
    <w:next w:val="a"/>
    <w:qFormat/>
    <w:rsid w:val="00737E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737E9B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37E9B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LO-Normal">
    <w:name w:val="LO-Normal"/>
    <w:rsid w:val="00737E9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737E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B529-F95B-4D94-B459-52EFCA90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PC4</cp:lastModifiedBy>
  <cp:revision>3</cp:revision>
  <cp:lastPrinted>2020-10-16T14:14:00Z</cp:lastPrinted>
  <dcterms:created xsi:type="dcterms:W3CDTF">2020-10-20T05:59:00Z</dcterms:created>
  <dcterms:modified xsi:type="dcterms:W3CDTF">2020-10-20T06:09:00Z</dcterms:modified>
</cp:coreProperties>
</file>